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7C9BDA" w14:textId="451BB4A8" w:rsidR="00CD2E94" w:rsidRPr="00CD2E94" w:rsidRDefault="00CD2E94" w:rsidP="00CD2E94">
      <w:pPr>
        <w:pStyle w:val="Heading1"/>
        <w:rPr>
          <w:rFonts w:eastAsia="Times New Roman"/>
        </w:rPr>
      </w:pPr>
      <w:r w:rsidRPr="00CD2E94">
        <w:rPr>
          <w:rFonts w:eastAsia="Times New Roman"/>
        </w:rPr>
        <w:t>Safety Inspection Checklist</w:t>
      </w:r>
    </w:p>
    <w:p w14:paraId="2E453844" w14:textId="2672B593" w:rsidR="00DF3867" w:rsidRPr="00DF3867" w:rsidRDefault="00DF3867" w:rsidP="00DF3867">
      <w:pPr>
        <w:numPr>
          <w:ilvl w:val="0"/>
          <w:numId w:val="1"/>
        </w:numPr>
        <w:spacing w:before="100" w:beforeAutospacing="1" w:after="100" w:afterAutospacing="1"/>
        <w:rPr>
          <w:rFonts w:eastAsia="Times New Roman" w:cstheme="minorHAnsi"/>
        </w:rPr>
      </w:pPr>
      <w:bookmarkStart w:id="0" w:name="_Ref148632099"/>
      <w:r w:rsidRPr="00DF3867">
        <w:rPr>
          <w:rFonts w:eastAsia="Times New Roman" w:cstheme="minorHAnsi"/>
        </w:rPr>
        <w:t>Weigh the robot for compliance with weight limits.</w:t>
      </w:r>
      <w:bookmarkEnd w:id="0"/>
      <w:r w:rsidR="008C08C3">
        <w:rPr>
          <w:rFonts w:eastAsia="Times New Roman" w:cstheme="minorHAnsi"/>
        </w:rPr>
        <w:t xml:space="preserve"> </w:t>
      </w:r>
      <w:r w:rsidR="008C08C3" w:rsidRPr="008C08C3">
        <w:rPr>
          <w:rFonts w:eastAsia="Times New Roman" w:cstheme="minorHAnsi"/>
          <w:color w:val="8EAADB" w:themeColor="accent1" w:themeTint="99"/>
        </w:rPr>
        <w:t>(</w:t>
      </w:r>
      <w:r w:rsidR="008758A9">
        <w:rPr>
          <w:rFonts w:eastAsia="Times New Roman" w:cstheme="minorHAnsi"/>
          <w:color w:val="8EAADB" w:themeColor="accent1" w:themeTint="99"/>
        </w:rPr>
        <w:t>For weight bonuses, s</w:t>
      </w:r>
      <w:r w:rsidR="008C08C3" w:rsidRPr="009F30ED">
        <w:rPr>
          <w:rFonts w:eastAsia="Times New Roman" w:cstheme="minorHAnsi"/>
          <w:color w:val="8EAADB" w:themeColor="accent1" w:themeTint="99"/>
        </w:rPr>
        <w:t>ee</w:t>
      </w:r>
      <w:r w:rsidR="009F30ED" w:rsidRPr="009F30ED">
        <w:rPr>
          <w:rFonts w:eastAsia="Times New Roman" w:cstheme="minorHAnsi"/>
          <w:color w:val="8EAADB" w:themeColor="accent1" w:themeTint="99"/>
        </w:rPr>
        <w:t xml:space="preserve"> </w:t>
      </w:r>
      <w:r w:rsidR="009F30ED" w:rsidRPr="009F30ED">
        <w:rPr>
          <w:rFonts w:eastAsia="Times New Roman" w:cstheme="minorHAnsi"/>
          <w:color w:val="8EAADB" w:themeColor="accent1" w:themeTint="99"/>
        </w:rPr>
        <w:fldChar w:fldCharType="begin"/>
      </w:r>
      <w:r w:rsidR="009F30ED" w:rsidRPr="009F30ED">
        <w:rPr>
          <w:rFonts w:eastAsia="Times New Roman" w:cstheme="minorHAnsi"/>
          <w:color w:val="8EAADB" w:themeColor="accent1" w:themeTint="99"/>
        </w:rPr>
        <w:instrText xml:space="preserve"> REF _Ref148632458 \h </w:instrText>
      </w:r>
      <w:r w:rsidR="009F30ED" w:rsidRPr="009F30ED">
        <w:rPr>
          <w:rFonts w:eastAsia="Times New Roman" w:cstheme="minorHAnsi"/>
          <w:color w:val="8EAADB" w:themeColor="accent1" w:themeTint="99"/>
        </w:rPr>
      </w:r>
      <w:r w:rsidR="009F30ED" w:rsidRPr="009F30ED">
        <w:rPr>
          <w:rFonts w:eastAsia="Times New Roman" w:cstheme="minorHAnsi"/>
          <w:color w:val="8EAADB" w:themeColor="accent1" w:themeTint="99"/>
        </w:rPr>
        <w:fldChar w:fldCharType="separate"/>
      </w:r>
      <w:r w:rsidR="009F30ED" w:rsidRPr="009F30ED">
        <w:rPr>
          <w:color w:val="8EAADB" w:themeColor="accent1" w:themeTint="99"/>
        </w:rPr>
        <w:t>Mobility</w:t>
      </w:r>
      <w:r w:rsidR="009F30ED" w:rsidRPr="009F30ED">
        <w:rPr>
          <w:rFonts w:eastAsia="Times New Roman" w:cstheme="minorHAnsi"/>
          <w:color w:val="8EAADB" w:themeColor="accent1" w:themeTint="99"/>
        </w:rPr>
        <w:fldChar w:fldCharType="end"/>
      </w:r>
      <w:r w:rsidR="008C08C3" w:rsidRPr="009F30ED">
        <w:rPr>
          <w:rFonts w:eastAsia="Times New Roman" w:cstheme="minorHAnsi"/>
          <w:color w:val="8EAADB" w:themeColor="accent1" w:themeTint="99"/>
        </w:rPr>
        <w:t>)</w:t>
      </w:r>
    </w:p>
    <w:p w14:paraId="308C4EC3" w14:textId="3FA010A6" w:rsidR="00DF3867" w:rsidRPr="00DF3867" w:rsidRDefault="00DF3867" w:rsidP="00DF3867">
      <w:pPr>
        <w:numPr>
          <w:ilvl w:val="0"/>
          <w:numId w:val="1"/>
        </w:numPr>
        <w:spacing w:before="100" w:beforeAutospacing="1" w:after="100" w:afterAutospacing="1"/>
        <w:rPr>
          <w:rFonts w:eastAsia="Times New Roman" w:cstheme="minorHAnsi"/>
        </w:rPr>
      </w:pPr>
      <w:r w:rsidRPr="00DF3867">
        <w:rPr>
          <w:rFonts w:eastAsia="Times New Roman" w:cstheme="minorHAnsi"/>
        </w:rPr>
        <w:t>Check if the robot fits within the 1ft cube.</w:t>
      </w:r>
      <w:r w:rsidR="009F30ED">
        <w:rPr>
          <w:rFonts w:eastAsia="Times New Roman" w:cstheme="minorHAnsi"/>
        </w:rPr>
        <w:t xml:space="preserve"> </w:t>
      </w:r>
    </w:p>
    <w:p w14:paraId="11B66250" w14:textId="0AA8F81C" w:rsidR="00DF3867" w:rsidRPr="00DF3867" w:rsidRDefault="00DF3867" w:rsidP="00DF3867">
      <w:pPr>
        <w:numPr>
          <w:ilvl w:val="0"/>
          <w:numId w:val="1"/>
        </w:numPr>
        <w:spacing w:before="100" w:beforeAutospacing="1" w:after="100" w:afterAutospacing="1"/>
        <w:rPr>
          <w:rFonts w:eastAsia="Times New Roman" w:cstheme="minorHAnsi"/>
        </w:rPr>
      </w:pPr>
      <w:r w:rsidRPr="00DF3867">
        <w:rPr>
          <w:rFonts w:eastAsia="Times New Roman" w:cstheme="minorHAnsi"/>
        </w:rPr>
        <w:t>Verify approved plastic materials for weapons and armor.</w:t>
      </w:r>
      <w:r w:rsidR="009F30ED">
        <w:rPr>
          <w:rFonts w:eastAsia="Times New Roman" w:cstheme="minorHAnsi"/>
        </w:rPr>
        <w:t xml:space="preserve"> </w:t>
      </w:r>
      <w:r w:rsidR="009F30ED" w:rsidRPr="008C08C3">
        <w:rPr>
          <w:rFonts w:eastAsia="Times New Roman" w:cstheme="minorHAnsi"/>
          <w:color w:val="8EAADB" w:themeColor="accent1" w:themeTint="99"/>
        </w:rPr>
        <w:t>(</w:t>
      </w:r>
      <w:r w:rsidR="009F30ED" w:rsidRPr="009F30ED">
        <w:rPr>
          <w:rFonts w:eastAsia="Times New Roman" w:cstheme="minorHAnsi"/>
          <w:color w:val="8EAADB" w:themeColor="accent1" w:themeTint="99"/>
        </w:rPr>
        <w:t xml:space="preserve">See </w:t>
      </w:r>
      <w:r w:rsidR="009F30ED" w:rsidRPr="009F30ED">
        <w:rPr>
          <w:rFonts w:eastAsia="Times New Roman" w:cstheme="minorHAnsi"/>
          <w:color w:val="8EAADB" w:themeColor="accent1" w:themeTint="99"/>
        </w:rPr>
        <w:fldChar w:fldCharType="begin"/>
      </w:r>
      <w:r w:rsidR="009F30ED" w:rsidRPr="009F30ED">
        <w:rPr>
          <w:rFonts w:eastAsia="Times New Roman" w:cstheme="minorHAnsi"/>
          <w:color w:val="8EAADB" w:themeColor="accent1" w:themeTint="99"/>
        </w:rPr>
        <w:instrText xml:space="preserve"> REF _Ref148636102 \h </w:instrText>
      </w:r>
      <w:r w:rsidR="009F30ED" w:rsidRPr="009F30ED">
        <w:rPr>
          <w:rFonts w:eastAsia="Times New Roman" w:cstheme="minorHAnsi"/>
          <w:color w:val="8EAADB" w:themeColor="accent1" w:themeTint="99"/>
        </w:rPr>
      </w:r>
      <w:r w:rsidR="009F30ED" w:rsidRPr="009F30ED">
        <w:rPr>
          <w:rFonts w:eastAsia="Times New Roman" w:cstheme="minorHAnsi"/>
          <w:color w:val="8EAADB" w:themeColor="accent1" w:themeTint="99"/>
        </w:rPr>
        <w:fldChar w:fldCharType="separate"/>
      </w:r>
      <w:r w:rsidR="009F30ED" w:rsidRPr="009F30ED">
        <w:rPr>
          <w:color w:val="8EAADB" w:themeColor="accent1" w:themeTint="99"/>
        </w:rPr>
        <w:t>Plastics Class Regulations</w:t>
      </w:r>
      <w:r w:rsidR="009F30ED" w:rsidRPr="009F30ED">
        <w:rPr>
          <w:rFonts w:eastAsia="Times New Roman" w:cstheme="minorHAnsi"/>
          <w:color w:val="8EAADB" w:themeColor="accent1" w:themeTint="99"/>
        </w:rPr>
        <w:fldChar w:fldCharType="end"/>
      </w:r>
      <w:r w:rsidR="009F30ED">
        <w:rPr>
          <w:rFonts w:eastAsia="Times New Roman" w:cstheme="minorHAnsi"/>
          <w:color w:val="8EAADB" w:themeColor="accent1" w:themeTint="99"/>
        </w:rPr>
        <w:t>)</w:t>
      </w:r>
    </w:p>
    <w:p w14:paraId="1CE657E1" w14:textId="663D703A" w:rsidR="00DF3867" w:rsidRPr="00DF3867" w:rsidRDefault="008758A9" w:rsidP="00DF3867">
      <w:pPr>
        <w:numPr>
          <w:ilvl w:val="0"/>
          <w:numId w:val="1"/>
        </w:numPr>
        <w:spacing w:before="100" w:beforeAutospacing="1" w:after="100" w:afterAutospacing="1"/>
        <w:rPr>
          <w:rFonts w:eastAsia="Times New Roman" w:cstheme="minorHAnsi"/>
        </w:rPr>
      </w:pPr>
      <w:r>
        <w:rPr>
          <w:rFonts w:eastAsia="Times New Roman" w:cstheme="minorHAnsi"/>
        </w:rPr>
        <w:t>Does the robot move?</w:t>
      </w:r>
      <w:r w:rsidR="009F30ED">
        <w:rPr>
          <w:rFonts w:eastAsia="Times New Roman" w:cstheme="minorHAnsi"/>
        </w:rPr>
        <w:t xml:space="preserve"> </w:t>
      </w:r>
    </w:p>
    <w:p w14:paraId="4BC60AC9" w14:textId="148FA081" w:rsidR="00DF3867" w:rsidRPr="00DF3867" w:rsidRDefault="00DF3867" w:rsidP="00DF3867">
      <w:pPr>
        <w:numPr>
          <w:ilvl w:val="0"/>
          <w:numId w:val="1"/>
        </w:numPr>
        <w:spacing w:before="100" w:beforeAutospacing="1" w:after="100" w:afterAutospacing="1"/>
        <w:rPr>
          <w:rFonts w:eastAsia="Times New Roman" w:cstheme="minorHAnsi"/>
          <w:color w:val="000000" w:themeColor="text1"/>
        </w:rPr>
      </w:pPr>
      <w:r w:rsidRPr="00DF3867">
        <w:rPr>
          <w:rFonts w:eastAsia="Times New Roman" w:cstheme="minorHAnsi"/>
        </w:rPr>
        <w:t xml:space="preserve">Confirm radio system compliance (frequencies, </w:t>
      </w:r>
      <w:r w:rsidR="008758A9" w:rsidRPr="00DF3867">
        <w:rPr>
          <w:rFonts w:eastAsia="Times New Roman" w:cstheme="minorHAnsi"/>
        </w:rPr>
        <w:t>fail safes</w:t>
      </w:r>
      <w:r w:rsidRPr="00DF3867">
        <w:rPr>
          <w:rFonts w:eastAsia="Times New Roman" w:cstheme="minorHAnsi"/>
        </w:rPr>
        <w:t>).</w:t>
      </w:r>
      <w:r w:rsidR="009F30ED">
        <w:rPr>
          <w:rFonts w:eastAsia="Times New Roman" w:cstheme="minorHAnsi"/>
        </w:rPr>
        <w:t xml:space="preserve"> </w:t>
      </w:r>
      <w:r w:rsidR="009F30ED" w:rsidRPr="009F30ED">
        <w:rPr>
          <w:rFonts w:eastAsia="Times New Roman" w:cstheme="minorHAnsi"/>
          <w:color w:val="8EAADB" w:themeColor="accent1" w:themeTint="99"/>
        </w:rPr>
        <w:t xml:space="preserve">(See </w:t>
      </w:r>
      <w:r w:rsidR="009F30ED" w:rsidRPr="009F30ED">
        <w:rPr>
          <w:rFonts w:eastAsia="Times New Roman" w:cstheme="minorHAnsi"/>
          <w:color w:val="8EAADB" w:themeColor="accent1" w:themeTint="99"/>
        </w:rPr>
        <w:fldChar w:fldCharType="begin"/>
      </w:r>
      <w:r w:rsidR="009F30ED" w:rsidRPr="009F30ED">
        <w:rPr>
          <w:rFonts w:eastAsia="Times New Roman" w:cstheme="minorHAnsi"/>
          <w:color w:val="8EAADB" w:themeColor="accent1" w:themeTint="99"/>
        </w:rPr>
        <w:instrText xml:space="preserve"> REF _Ref148636236 \h </w:instrText>
      </w:r>
      <w:r w:rsidR="009F30ED" w:rsidRPr="009F30ED">
        <w:rPr>
          <w:rFonts w:eastAsia="Times New Roman" w:cstheme="minorHAnsi"/>
          <w:color w:val="8EAADB" w:themeColor="accent1" w:themeTint="99"/>
        </w:rPr>
      </w:r>
      <w:r w:rsidR="009F30ED" w:rsidRPr="009F30ED">
        <w:rPr>
          <w:rFonts w:eastAsia="Times New Roman" w:cstheme="minorHAnsi"/>
          <w:color w:val="8EAADB" w:themeColor="accent1" w:themeTint="99"/>
        </w:rPr>
        <w:fldChar w:fldCharType="separate"/>
      </w:r>
      <w:r w:rsidR="009F30ED" w:rsidRPr="009F30ED">
        <w:rPr>
          <w:color w:val="8EAADB" w:themeColor="accent1" w:themeTint="99"/>
        </w:rPr>
        <w:t>Cardinal Safety Rules</w:t>
      </w:r>
      <w:r w:rsidR="009F30ED" w:rsidRPr="009F30ED">
        <w:rPr>
          <w:rFonts w:eastAsia="Times New Roman" w:cstheme="minorHAnsi"/>
          <w:color w:val="8EAADB" w:themeColor="accent1" w:themeTint="99"/>
        </w:rPr>
        <w:fldChar w:fldCharType="end"/>
      </w:r>
      <w:r w:rsidR="009F30ED" w:rsidRPr="009F30ED">
        <w:rPr>
          <w:rFonts w:eastAsia="Times New Roman" w:cstheme="minorHAnsi"/>
          <w:color w:val="8EAADB" w:themeColor="accent1" w:themeTint="99"/>
        </w:rPr>
        <w:t xml:space="preserve"> and </w:t>
      </w:r>
      <w:r w:rsidR="009F30ED" w:rsidRPr="009F30ED">
        <w:rPr>
          <w:rFonts w:eastAsia="Times New Roman" w:cstheme="minorHAnsi"/>
          <w:color w:val="8EAADB" w:themeColor="accent1" w:themeTint="99"/>
        </w:rPr>
        <w:fldChar w:fldCharType="begin"/>
      </w:r>
      <w:r w:rsidR="009F30ED" w:rsidRPr="009F30ED">
        <w:rPr>
          <w:rFonts w:eastAsia="Times New Roman" w:cstheme="minorHAnsi"/>
          <w:color w:val="8EAADB" w:themeColor="accent1" w:themeTint="99"/>
        </w:rPr>
        <w:instrText xml:space="preserve"> REF _Ref148636250 \h </w:instrText>
      </w:r>
      <w:r w:rsidR="009F30ED" w:rsidRPr="009F30ED">
        <w:rPr>
          <w:rFonts w:eastAsia="Times New Roman" w:cstheme="minorHAnsi"/>
          <w:color w:val="8EAADB" w:themeColor="accent1" w:themeTint="99"/>
        </w:rPr>
      </w:r>
      <w:r w:rsidR="009F30ED" w:rsidRPr="009F30ED">
        <w:rPr>
          <w:rFonts w:eastAsia="Times New Roman" w:cstheme="minorHAnsi"/>
          <w:color w:val="8EAADB" w:themeColor="accent1" w:themeTint="99"/>
        </w:rPr>
        <w:fldChar w:fldCharType="separate"/>
      </w:r>
      <w:r w:rsidR="009F30ED" w:rsidRPr="009F30ED">
        <w:rPr>
          <w:color w:val="8EAADB" w:themeColor="accent1" w:themeTint="99"/>
        </w:rPr>
        <w:t>Radios</w:t>
      </w:r>
      <w:r w:rsidR="009F30ED" w:rsidRPr="009F30ED">
        <w:rPr>
          <w:rFonts w:eastAsia="Times New Roman" w:cstheme="minorHAnsi"/>
          <w:color w:val="8EAADB" w:themeColor="accent1" w:themeTint="99"/>
        </w:rPr>
        <w:fldChar w:fldCharType="end"/>
      </w:r>
      <w:r w:rsidR="009F30ED" w:rsidRPr="009F30ED">
        <w:rPr>
          <w:rFonts w:eastAsia="Times New Roman" w:cstheme="minorHAnsi"/>
          <w:color w:val="8EAADB" w:themeColor="accent1" w:themeTint="99"/>
        </w:rPr>
        <w:t>)</w:t>
      </w:r>
    </w:p>
    <w:p w14:paraId="079895C4" w14:textId="63E02705" w:rsidR="00DF3867" w:rsidRPr="00DF3867" w:rsidRDefault="00DF3867" w:rsidP="00DF3867">
      <w:pPr>
        <w:numPr>
          <w:ilvl w:val="0"/>
          <w:numId w:val="1"/>
        </w:numPr>
        <w:spacing w:before="100" w:beforeAutospacing="1" w:after="100" w:afterAutospacing="1"/>
        <w:rPr>
          <w:rFonts w:eastAsia="Times New Roman" w:cstheme="minorHAnsi"/>
        </w:rPr>
      </w:pPr>
      <w:r w:rsidRPr="00DF3867">
        <w:rPr>
          <w:rFonts w:eastAsia="Times New Roman" w:cstheme="minorHAnsi"/>
        </w:rPr>
        <w:t>Check battery type, voltage, and disconnection time.</w:t>
      </w:r>
      <w:r w:rsidR="009F30ED">
        <w:rPr>
          <w:rFonts w:eastAsia="Times New Roman" w:cstheme="minorHAnsi"/>
        </w:rPr>
        <w:t xml:space="preserve"> </w:t>
      </w:r>
      <w:r w:rsidR="009F30ED" w:rsidRPr="008C08C3">
        <w:rPr>
          <w:rFonts w:eastAsia="Times New Roman" w:cstheme="minorHAnsi"/>
          <w:color w:val="8EAADB" w:themeColor="accent1" w:themeTint="99"/>
        </w:rPr>
        <w:t>(</w:t>
      </w:r>
      <w:r w:rsidR="009F30ED" w:rsidRPr="009F30ED">
        <w:rPr>
          <w:rFonts w:eastAsia="Times New Roman" w:cstheme="minorHAnsi"/>
          <w:color w:val="8EAADB" w:themeColor="accent1" w:themeTint="99"/>
        </w:rPr>
        <w:t xml:space="preserve">See </w:t>
      </w:r>
      <w:r w:rsidR="009F30ED" w:rsidRPr="009F30ED">
        <w:rPr>
          <w:rFonts w:eastAsia="Times New Roman" w:cstheme="minorHAnsi"/>
          <w:color w:val="8EAADB" w:themeColor="accent1" w:themeTint="99"/>
        </w:rPr>
        <w:fldChar w:fldCharType="begin"/>
      </w:r>
      <w:r w:rsidR="009F30ED" w:rsidRPr="009F30ED">
        <w:rPr>
          <w:rFonts w:eastAsia="Times New Roman" w:cstheme="minorHAnsi"/>
          <w:color w:val="8EAADB" w:themeColor="accent1" w:themeTint="99"/>
        </w:rPr>
        <w:instrText xml:space="preserve"> REF _Ref148636287 \h </w:instrText>
      </w:r>
      <w:r w:rsidR="009F30ED" w:rsidRPr="009F30ED">
        <w:rPr>
          <w:rFonts w:eastAsia="Times New Roman" w:cstheme="minorHAnsi"/>
          <w:color w:val="8EAADB" w:themeColor="accent1" w:themeTint="99"/>
        </w:rPr>
      </w:r>
      <w:r w:rsidR="009F30ED" w:rsidRPr="009F30ED">
        <w:rPr>
          <w:rFonts w:eastAsia="Times New Roman" w:cstheme="minorHAnsi"/>
          <w:color w:val="8EAADB" w:themeColor="accent1" w:themeTint="99"/>
        </w:rPr>
        <w:fldChar w:fldCharType="separate"/>
      </w:r>
      <w:r w:rsidR="009F30ED" w:rsidRPr="009F30ED">
        <w:rPr>
          <w:color w:val="8EAADB" w:themeColor="accent1" w:themeTint="99"/>
        </w:rPr>
        <w:t>Batteries and Power</w:t>
      </w:r>
      <w:r w:rsidR="009F30ED" w:rsidRPr="009F30ED">
        <w:rPr>
          <w:rFonts w:eastAsia="Times New Roman" w:cstheme="minorHAnsi"/>
          <w:color w:val="8EAADB" w:themeColor="accent1" w:themeTint="99"/>
        </w:rPr>
        <w:fldChar w:fldCharType="end"/>
      </w:r>
      <w:r w:rsidR="009F30ED" w:rsidRPr="009F30ED">
        <w:rPr>
          <w:rFonts w:eastAsia="Times New Roman" w:cstheme="minorHAnsi"/>
          <w:color w:val="8EAADB" w:themeColor="accent1" w:themeTint="99"/>
        </w:rPr>
        <w:t xml:space="preserve"> and </w:t>
      </w:r>
      <w:r w:rsidR="009F30ED" w:rsidRPr="009F30ED">
        <w:rPr>
          <w:rFonts w:eastAsia="Times New Roman" w:cstheme="minorHAnsi"/>
          <w:color w:val="8EAADB" w:themeColor="accent1" w:themeTint="99"/>
        </w:rPr>
        <w:fldChar w:fldCharType="begin"/>
      </w:r>
      <w:r w:rsidR="009F30ED" w:rsidRPr="009F30ED">
        <w:rPr>
          <w:rFonts w:eastAsia="Times New Roman" w:cstheme="minorHAnsi"/>
          <w:color w:val="8EAADB" w:themeColor="accent1" w:themeTint="99"/>
        </w:rPr>
        <w:instrText xml:space="preserve"> REF _Ref148636236 \h </w:instrText>
      </w:r>
      <w:r w:rsidR="009F30ED" w:rsidRPr="009F30ED">
        <w:rPr>
          <w:rFonts w:eastAsia="Times New Roman" w:cstheme="minorHAnsi"/>
          <w:color w:val="8EAADB" w:themeColor="accent1" w:themeTint="99"/>
        </w:rPr>
      </w:r>
      <w:r w:rsidR="009F30ED" w:rsidRPr="009F30ED">
        <w:rPr>
          <w:rFonts w:eastAsia="Times New Roman" w:cstheme="minorHAnsi"/>
          <w:color w:val="8EAADB" w:themeColor="accent1" w:themeTint="99"/>
        </w:rPr>
        <w:fldChar w:fldCharType="separate"/>
      </w:r>
      <w:r w:rsidR="009F30ED" w:rsidRPr="009F30ED">
        <w:rPr>
          <w:color w:val="8EAADB" w:themeColor="accent1" w:themeTint="99"/>
        </w:rPr>
        <w:t>Cardinal Safety Rules</w:t>
      </w:r>
      <w:r w:rsidR="009F30ED" w:rsidRPr="009F30ED">
        <w:rPr>
          <w:rFonts w:eastAsia="Times New Roman" w:cstheme="minorHAnsi"/>
          <w:color w:val="8EAADB" w:themeColor="accent1" w:themeTint="99"/>
        </w:rPr>
        <w:fldChar w:fldCharType="end"/>
      </w:r>
      <w:r w:rsidR="009F30ED">
        <w:rPr>
          <w:rFonts w:eastAsia="Times New Roman" w:cstheme="minorHAnsi"/>
          <w:color w:val="8EAADB" w:themeColor="accent1" w:themeTint="99"/>
        </w:rPr>
        <w:t>)</w:t>
      </w:r>
    </w:p>
    <w:p w14:paraId="03B64464" w14:textId="7F4A6240" w:rsidR="00DF3867" w:rsidRPr="00DF3867" w:rsidRDefault="00DF3867" w:rsidP="00DF3867">
      <w:pPr>
        <w:numPr>
          <w:ilvl w:val="0"/>
          <w:numId w:val="1"/>
        </w:numPr>
        <w:spacing w:before="100" w:beforeAutospacing="1" w:after="100" w:afterAutospacing="1"/>
        <w:rPr>
          <w:rFonts w:eastAsia="Times New Roman" w:cstheme="minorHAnsi"/>
        </w:rPr>
      </w:pPr>
      <w:r w:rsidRPr="00DF3867">
        <w:rPr>
          <w:rFonts w:eastAsia="Times New Roman" w:cstheme="minorHAnsi"/>
        </w:rPr>
        <w:t>Verify safety indicators and battery protection.</w:t>
      </w:r>
      <w:r w:rsidR="009F30ED">
        <w:rPr>
          <w:rFonts w:eastAsia="Times New Roman" w:cstheme="minorHAnsi"/>
        </w:rPr>
        <w:t xml:space="preserve"> </w:t>
      </w:r>
      <w:r w:rsidR="009F30ED" w:rsidRPr="008C08C3">
        <w:rPr>
          <w:rFonts w:eastAsia="Times New Roman" w:cstheme="minorHAnsi"/>
          <w:color w:val="8EAADB" w:themeColor="accent1" w:themeTint="99"/>
        </w:rPr>
        <w:t>(</w:t>
      </w:r>
      <w:r w:rsidR="009F30ED" w:rsidRPr="009F30ED">
        <w:rPr>
          <w:rFonts w:eastAsia="Times New Roman" w:cstheme="minorHAnsi"/>
          <w:color w:val="8EAADB" w:themeColor="accent1" w:themeTint="99"/>
        </w:rPr>
        <w:t>See</w:t>
      </w:r>
      <w:r w:rsidR="00BA2C7C" w:rsidRPr="009F30ED">
        <w:rPr>
          <w:rFonts w:eastAsia="Times New Roman" w:cstheme="minorHAnsi"/>
          <w:color w:val="8EAADB" w:themeColor="accent1" w:themeTint="99"/>
        </w:rPr>
        <w:t xml:space="preserve"> </w:t>
      </w:r>
      <w:r w:rsidR="00BA2C7C" w:rsidRPr="009F30ED">
        <w:rPr>
          <w:rFonts w:eastAsia="Times New Roman" w:cstheme="minorHAnsi"/>
          <w:color w:val="8EAADB" w:themeColor="accent1" w:themeTint="99"/>
        </w:rPr>
        <w:fldChar w:fldCharType="begin"/>
      </w:r>
      <w:r w:rsidR="00BA2C7C" w:rsidRPr="009F30ED">
        <w:rPr>
          <w:rFonts w:eastAsia="Times New Roman" w:cstheme="minorHAnsi"/>
          <w:color w:val="8EAADB" w:themeColor="accent1" w:themeTint="99"/>
        </w:rPr>
        <w:instrText xml:space="preserve"> REF _Ref148636287 \h </w:instrText>
      </w:r>
      <w:r w:rsidR="00BA2C7C" w:rsidRPr="009F30ED">
        <w:rPr>
          <w:rFonts w:eastAsia="Times New Roman" w:cstheme="minorHAnsi"/>
          <w:color w:val="8EAADB" w:themeColor="accent1" w:themeTint="99"/>
        </w:rPr>
      </w:r>
      <w:r w:rsidR="00BA2C7C" w:rsidRPr="009F30ED">
        <w:rPr>
          <w:rFonts w:eastAsia="Times New Roman" w:cstheme="minorHAnsi"/>
          <w:color w:val="8EAADB" w:themeColor="accent1" w:themeTint="99"/>
        </w:rPr>
        <w:fldChar w:fldCharType="separate"/>
      </w:r>
      <w:r w:rsidR="00BA2C7C" w:rsidRPr="009F30ED">
        <w:rPr>
          <w:color w:val="8EAADB" w:themeColor="accent1" w:themeTint="99"/>
        </w:rPr>
        <w:t xml:space="preserve">Batteries </w:t>
      </w:r>
      <w:r w:rsidR="00BA2C7C" w:rsidRPr="009F30ED">
        <w:rPr>
          <w:color w:val="8EAADB" w:themeColor="accent1" w:themeTint="99"/>
        </w:rPr>
        <w:t>a</w:t>
      </w:r>
      <w:r w:rsidR="00BA2C7C" w:rsidRPr="009F30ED">
        <w:rPr>
          <w:color w:val="8EAADB" w:themeColor="accent1" w:themeTint="99"/>
        </w:rPr>
        <w:t>nd Power</w:t>
      </w:r>
      <w:r w:rsidR="00BA2C7C" w:rsidRPr="009F30ED">
        <w:rPr>
          <w:rFonts w:eastAsia="Times New Roman" w:cstheme="minorHAnsi"/>
          <w:color w:val="8EAADB" w:themeColor="accent1" w:themeTint="99"/>
        </w:rPr>
        <w:fldChar w:fldCharType="end"/>
      </w:r>
      <w:r w:rsidR="009F30ED">
        <w:rPr>
          <w:rFonts w:eastAsia="Times New Roman" w:cstheme="minorHAnsi"/>
          <w:color w:val="8EAADB" w:themeColor="accent1" w:themeTint="99"/>
        </w:rPr>
        <w:t>)</w:t>
      </w:r>
    </w:p>
    <w:p w14:paraId="026A6F0C" w14:textId="7CED9212" w:rsidR="00DF3867" w:rsidRPr="00DF3867" w:rsidRDefault="00DF3867" w:rsidP="00DF3867">
      <w:pPr>
        <w:numPr>
          <w:ilvl w:val="0"/>
          <w:numId w:val="1"/>
        </w:numPr>
        <w:spacing w:before="100" w:beforeAutospacing="1" w:after="100" w:afterAutospacing="1"/>
        <w:rPr>
          <w:rFonts w:eastAsia="Times New Roman" w:cstheme="minorHAnsi"/>
        </w:rPr>
      </w:pPr>
      <w:r w:rsidRPr="00DF3867">
        <w:rPr>
          <w:rFonts w:eastAsia="Times New Roman" w:cstheme="minorHAnsi"/>
        </w:rPr>
        <w:t>Assess special cases (autonomous, pneumatics, hydraulics, spinners, springs/flywheels).</w:t>
      </w:r>
      <w:r w:rsidR="009F30ED">
        <w:rPr>
          <w:rFonts w:eastAsia="Times New Roman" w:cstheme="minorHAnsi"/>
        </w:rPr>
        <w:t xml:space="preserve"> </w:t>
      </w:r>
      <w:r w:rsidR="009F30ED" w:rsidRPr="008C08C3">
        <w:rPr>
          <w:rFonts w:eastAsia="Times New Roman" w:cstheme="minorHAnsi"/>
          <w:color w:val="8EAADB" w:themeColor="accent1" w:themeTint="99"/>
        </w:rPr>
        <w:t>(</w:t>
      </w:r>
      <w:r w:rsidR="009F30ED" w:rsidRPr="009F30ED">
        <w:rPr>
          <w:rFonts w:eastAsia="Times New Roman" w:cstheme="minorHAnsi"/>
          <w:color w:val="8EAADB" w:themeColor="accent1" w:themeTint="99"/>
        </w:rPr>
        <w:t>See</w:t>
      </w:r>
      <w:r w:rsidR="009F30ED">
        <w:rPr>
          <w:rFonts w:eastAsia="Times New Roman" w:cstheme="minorHAnsi"/>
          <w:color w:val="8EAADB" w:themeColor="accent1" w:themeTint="99"/>
        </w:rPr>
        <w:t xml:space="preserve"> </w:t>
      </w:r>
      <w:r w:rsidR="00BA2C7C" w:rsidRPr="00BA2C7C">
        <w:rPr>
          <w:rFonts w:eastAsia="Times New Roman" w:cstheme="minorHAnsi"/>
          <w:color w:val="8EAADB" w:themeColor="accent1" w:themeTint="99"/>
        </w:rPr>
        <w:fldChar w:fldCharType="begin"/>
      </w:r>
      <w:r w:rsidR="00BA2C7C" w:rsidRPr="00BA2C7C">
        <w:rPr>
          <w:rFonts w:eastAsia="Times New Roman" w:cstheme="minorHAnsi"/>
          <w:color w:val="8EAADB" w:themeColor="accent1" w:themeTint="99"/>
        </w:rPr>
        <w:instrText xml:space="preserve"> REF _Ref148636545 \h </w:instrText>
      </w:r>
      <w:r w:rsidR="00BA2C7C" w:rsidRPr="00BA2C7C">
        <w:rPr>
          <w:rFonts w:eastAsia="Times New Roman" w:cstheme="minorHAnsi"/>
          <w:color w:val="8EAADB" w:themeColor="accent1" w:themeTint="99"/>
        </w:rPr>
      </w:r>
      <w:r w:rsidR="00BA2C7C" w:rsidRPr="00BA2C7C">
        <w:rPr>
          <w:rFonts w:eastAsia="Times New Roman" w:cstheme="minorHAnsi"/>
          <w:color w:val="8EAADB" w:themeColor="accent1" w:themeTint="99"/>
        </w:rPr>
        <w:fldChar w:fldCharType="separate"/>
      </w:r>
      <w:r w:rsidR="00BA2C7C" w:rsidRPr="00BA2C7C">
        <w:rPr>
          <w:color w:val="8EAADB" w:themeColor="accent1" w:themeTint="99"/>
        </w:rPr>
        <w:t>Special Cases</w:t>
      </w:r>
      <w:r w:rsidR="00BA2C7C" w:rsidRPr="00BA2C7C">
        <w:rPr>
          <w:rFonts w:eastAsia="Times New Roman" w:cstheme="minorHAnsi"/>
          <w:color w:val="8EAADB" w:themeColor="accent1" w:themeTint="99"/>
        </w:rPr>
        <w:fldChar w:fldCharType="end"/>
      </w:r>
      <w:r w:rsidR="009F30ED" w:rsidRPr="00BA2C7C">
        <w:rPr>
          <w:rFonts w:eastAsia="Times New Roman" w:cstheme="minorHAnsi"/>
          <w:color w:val="8EAADB" w:themeColor="accent1" w:themeTint="99"/>
        </w:rPr>
        <w:t>)</w:t>
      </w:r>
    </w:p>
    <w:p w14:paraId="4832D41C" w14:textId="388F7517" w:rsidR="00DF3867" w:rsidRPr="00DF3867" w:rsidRDefault="00DF3867" w:rsidP="00DF3867">
      <w:pPr>
        <w:numPr>
          <w:ilvl w:val="0"/>
          <w:numId w:val="1"/>
        </w:numPr>
        <w:spacing w:before="100" w:beforeAutospacing="1" w:after="100" w:afterAutospacing="1"/>
        <w:rPr>
          <w:rFonts w:eastAsia="Times New Roman" w:cstheme="minorHAnsi"/>
        </w:rPr>
      </w:pPr>
      <w:r w:rsidRPr="00DF3867">
        <w:rPr>
          <w:rFonts w:eastAsia="Times New Roman" w:cstheme="minorHAnsi"/>
        </w:rPr>
        <w:t>Ensure no use of forbidden weapons/materials.</w:t>
      </w:r>
      <w:r w:rsidR="009F30ED">
        <w:rPr>
          <w:rFonts w:eastAsia="Times New Roman" w:cstheme="minorHAnsi"/>
        </w:rPr>
        <w:t xml:space="preserve"> </w:t>
      </w:r>
      <w:r w:rsidR="009F30ED" w:rsidRPr="008C08C3">
        <w:rPr>
          <w:rFonts w:eastAsia="Times New Roman" w:cstheme="minorHAnsi"/>
          <w:color w:val="8EAADB" w:themeColor="accent1" w:themeTint="99"/>
        </w:rPr>
        <w:t>(</w:t>
      </w:r>
      <w:r w:rsidR="009F30ED" w:rsidRPr="00BA2C7C">
        <w:rPr>
          <w:rFonts w:eastAsia="Times New Roman" w:cstheme="minorHAnsi"/>
          <w:color w:val="8EAADB" w:themeColor="accent1" w:themeTint="99"/>
        </w:rPr>
        <w:t xml:space="preserve">See </w:t>
      </w:r>
      <w:r w:rsidR="00BA2C7C" w:rsidRPr="00BA2C7C">
        <w:rPr>
          <w:rFonts w:eastAsia="Times New Roman" w:cstheme="minorHAnsi"/>
          <w:color w:val="8EAADB" w:themeColor="accent1" w:themeTint="99"/>
        </w:rPr>
        <w:fldChar w:fldCharType="begin"/>
      </w:r>
      <w:r w:rsidR="00BA2C7C" w:rsidRPr="00BA2C7C">
        <w:rPr>
          <w:rFonts w:eastAsia="Times New Roman" w:cstheme="minorHAnsi"/>
          <w:color w:val="8EAADB" w:themeColor="accent1" w:themeTint="99"/>
        </w:rPr>
        <w:instrText xml:space="preserve"> REF _Ref148636568 \h </w:instrText>
      </w:r>
      <w:r w:rsidR="00BA2C7C" w:rsidRPr="00BA2C7C">
        <w:rPr>
          <w:rFonts w:eastAsia="Times New Roman" w:cstheme="minorHAnsi"/>
          <w:color w:val="8EAADB" w:themeColor="accent1" w:themeTint="99"/>
        </w:rPr>
      </w:r>
      <w:r w:rsidR="00BA2C7C" w:rsidRPr="00BA2C7C">
        <w:rPr>
          <w:rFonts w:eastAsia="Times New Roman" w:cstheme="minorHAnsi"/>
          <w:color w:val="8EAADB" w:themeColor="accent1" w:themeTint="99"/>
        </w:rPr>
        <w:fldChar w:fldCharType="separate"/>
      </w:r>
      <w:r w:rsidR="00BA2C7C" w:rsidRPr="00BA2C7C">
        <w:rPr>
          <w:color w:val="8EAADB" w:themeColor="accent1" w:themeTint="99"/>
        </w:rPr>
        <w:t>Forbidden Weapons/Materials</w:t>
      </w:r>
      <w:r w:rsidR="00BA2C7C" w:rsidRPr="00BA2C7C">
        <w:rPr>
          <w:rFonts w:eastAsia="Times New Roman" w:cstheme="minorHAnsi"/>
          <w:color w:val="8EAADB" w:themeColor="accent1" w:themeTint="99"/>
        </w:rPr>
        <w:fldChar w:fldCharType="end"/>
      </w:r>
      <w:r w:rsidR="009F30ED">
        <w:rPr>
          <w:rFonts w:eastAsia="Times New Roman" w:cstheme="minorHAnsi"/>
          <w:color w:val="8EAADB" w:themeColor="accent1" w:themeTint="99"/>
        </w:rPr>
        <w:t>)</w:t>
      </w:r>
    </w:p>
    <w:p w14:paraId="61000B37" w14:textId="0587B473" w:rsidR="00DF3867" w:rsidRPr="00DF3867" w:rsidRDefault="00DF3867" w:rsidP="008C08C3">
      <w:pPr>
        <w:pStyle w:val="Heading1"/>
        <w:rPr>
          <w:rFonts w:eastAsia="Times New Roman"/>
        </w:rPr>
      </w:pPr>
      <w:r w:rsidRPr="00DF3867">
        <w:rPr>
          <w:rFonts w:eastAsia="Times New Roman"/>
        </w:rPr>
        <w:t>Reference Details</w:t>
      </w:r>
    </w:p>
    <w:p w14:paraId="59BB340A" w14:textId="42225CD8" w:rsidR="00DF3867" w:rsidRPr="00DF3867" w:rsidRDefault="00DF3867" w:rsidP="008C08C3">
      <w:pPr>
        <w:pStyle w:val="Heading3"/>
        <w:rPr>
          <w:rFonts w:eastAsia="Times New Roman"/>
        </w:rPr>
      </w:pPr>
      <w:bookmarkStart w:id="1" w:name="_Ref148636236"/>
      <w:r w:rsidRPr="00DF3867">
        <w:rPr>
          <w:rFonts w:eastAsia="Times New Roman"/>
        </w:rPr>
        <w:t>Cardinal Safety Rules</w:t>
      </w:r>
      <w:bookmarkEnd w:id="1"/>
    </w:p>
    <w:p w14:paraId="7DC85585" w14:textId="77777777" w:rsidR="00DF3867" w:rsidRPr="00DF3867" w:rsidRDefault="00DF3867" w:rsidP="00DF3867">
      <w:pPr>
        <w:numPr>
          <w:ilvl w:val="0"/>
          <w:numId w:val="2"/>
        </w:numPr>
        <w:spacing w:before="100" w:beforeAutospacing="1" w:after="100" w:afterAutospacing="1"/>
        <w:rPr>
          <w:rFonts w:eastAsia="Times New Roman" w:cstheme="minorHAnsi"/>
        </w:rPr>
      </w:pPr>
      <w:r w:rsidRPr="00DF3867">
        <w:rPr>
          <w:rFonts w:eastAsia="Times New Roman" w:cstheme="minorHAnsi"/>
        </w:rPr>
        <w:t xml:space="preserve">What kind of radio communication does the bot have? If the team is not using a spread-spectrum or channel-hopping radio, do they agree to not turn on their radio at or near events for any purpose without obtaining the appropriate frequency clip or explicit permission from the event? (Radios must use approved ground frequencies (27/49/50/53/75/900/2400 </w:t>
      </w:r>
      <w:proofErr w:type="spellStart"/>
      <w:r w:rsidRPr="00DF3867">
        <w:rPr>
          <w:rFonts w:eastAsia="Times New Roman" w:cstheme="minorHAnsi"/>
        </w:rPr>
        <w:t>Mhz</w:t>
      </w:r>
      <w:proofErr w:type="spellEnd"/>
      <w:r w:rsidRPr="00DF3867">
        <w:rPr>
          <w:rFonts w:eastAsia="Times New Roman" w:cstheme="minorHAnsi"/>
        </w:rPr>
        <w:t>), not be physically connected to the robot to operate, and use post 1991 narrow band channels. Robots with no active weapon may use toy or AM band radios.)</w:t>
      </w:r>
    </w:p>
    <w:p w14:paraId="0985D31E" w14:textId="77777777" w:rsidR="00DF3867" w:rsidRPr="00DF3867" w:rsidRDefault="00DF3867" w:rsidP="00DF3867">
      <w:pPr>
        <w:numPr>
          <w:ilvl w:val="0"/>
          <w:numId w:val="2"/>
        </w:numPr>
        <w:spacing w:before="100" w:beforeAutospacing="1" w:after="100" w:afterAutospacing="1"/>
        <w:rPr>
          <w:rFonts w:eastAsia="Times New Roman" w:cstheme="minorHAnsi"/>
        </w:rPr>
      </w:pPr>
      <w:r w:rsidRPr="00DF3867">
        <w:rPr>
          <w:rFonts w:eastAsia="Times New Roman" w:cstheme="minorHAnsi"/>
        </w:rPr>
        <w:t>Does the team agree to only activate their robot in the arena, testing areas, or with expressed consent of the event and its safety officials?</w:t>
      </w:r>
    </w:p>
    <w:p w14:paraId="6E00ECDA" w14:textId="77777777" w:rsidR="00DF3867" w:rsidRPr="00DF3867" w:rsidRDefault="00DF3867" w:rsidP="00DF3867">
      <w:pPr>
        <w:numPr>
          <w:ilvl w:val="0"/>
          <w:numId w:val="2"/>
        </w:numPr>
        <w:spacing w:before="100" w:beforeAutospacing="1" w:after="100" w:afterAutospacing="1"/>
        <w:rPr>
          <w:rFonts w:eastAsia="Times New Roman" w:cstheme="minorHAnsi"/>
        </w:rPr>
      </w:pPr>
      <w:r w:rsidRPr="00DF3867">
        <w:rPr>
          <w:rFonts w:eastAsia="Times New Roman" w:cstheme="minorHAnsi"/>
        </w:rPr>
        <w:t xml:space="preserve">Is the robot able to be FULLY deactivated (which includes power to drive and weaponry) </w:t>
      </w:r>
      <w:r w:rsidRPr="00DF3867">
        <w:rPr>
          <w:rFonts w:eastAsia="Times New Roman" w:cstheme="minorHAnsi"/>
          <w:b/>
          <w:bCs/>
        </w:rPr>
        <w:t>in under 60 seconds by a manual disconnect?</w:t>
      </w:r>
    </w:p>
    <w:p w14:paraId="348B67EC" w14:textId="77777777" w:rsidR="00DF3867" w:rsidRPr="00DF3867" w:rsidRDefault="00DF3867" w:rsidP="00DF3867">
      <w:pPr>
        <w:numPr>
          <w:ilvl w:val="0"/>
          <w:numId w:val="2"/>
        </w:numPr>
        <w:spacing w:before="100" w:beforeAutospacing="1" w:after="100" w:afterAutospacing="1"/>
        <w:rPr>
          <w:rFonts w:eastAsia="Times New Roman" w:cstheme="minorHAnsi"/>
        </w:rPr>
      </w:pPr>
      <w:r w:rsidRPr="00DF3867">
        <w:rPr>
          <w:rFonts w:eastAsia="Times New Roman" w:cstheme="minorHAnsi"/>
        </w:rPr>
        <w:t>Does the team have a way to prop up their robot outside of the arena and testing areas to prevent a runaway robot? Do they agree to use this block when outside the arena and testing areas at the competition?</w:t>
      </w:r>
    </w:p>
    <w:p w14:paraId="631EA4D2" w14:textId="77777777" w:rsidR="00DF3867" w:rsidRPr="00DF3867" w:rsidRDefault="00DF3867" w:rsidP="00DF3867">
      <w:pPr>
        <w:numPr>
          <w:ilvl w:val="0"/>
          <w:numId w:val="2"/>
        </w:numPr>
        <w:spacing w:before="100" w:beforeAutospacing="1" w:after="100" w:afterAutospacing="1"/>
        <w:rPr>
          <w:rFonts w:eastAsia="Times New Roman" w:cstheme="minorHAnsi"/>
        </w:rPr>
      </w:pPr>
      <w:r w:rsidRPr="00DF3867">
        <w:rPr>
          <w:rFonts w:eastAsia="Times New Roman" w:cstheme="minorHAnsi"/>
        </w:rPr>
        <w:t xml:space="preserve">Does the team have clearly visible locking devices that are clearly capable of stopping, arresting, or otherwise preventing harmful motion of the weapon? Do they agree to </w:t>
      </w:r>
      <w:proofErr w:type="gramStart"/>
      <w:r w:rsidRPr="00DF3867">
        <w:rPr>
          <w:rFonts w:eastAsia="Times New Roman" w:cstheme="minorHAnsi"/>
        </w:rPr>
        <w:t xml:space="preserve">use these locking devices </w:t>
      </w:r>
      <w:r w:rsidRPr="00DF3867">
        <w:rPr>
          <w:rFonts w:eastAsia="Times New Roman" w:cstheme="minorHAnsi"/>
          <w:b/>
          <w:bCs/>
        </w:rPr>
        <w:t>at all times</w:t>
      </w:r>
      <w:proofErr w:type="gramEnd"/>
      <w:r w:rsidRPr="00DF3867">
        <w:rPr>
          <w:rFonts w:eastAsia="Times New Roman" w:cstheme="minorHAnsi"/>
        </w:rPr>
        <w:t xml:space="preserve"> when not in the arena or testing area at the competition, and when powering on their robot for a test or match?</w:t>
      </w:r>
    </w:p>
    <w:p w14:paraId="29A5EF32" w14:textId="77777777" w:rsidR="00DF3867" w:rsidRPr="00DF3867" w:rsidRDefault="00DF3867" w:rsidP="00DF3867">
      <w:pPr>
        <w:numPr>
          <w:ilvl w:val="0"/>
          <w:numId w:val="2"/>
        </w:numPr>
        <w:spacing w:before="100" w:beforeAutospacing="1" w:after="100" w:afterAutospacing="1"/>
        <w:rPr>
          <w:rFonts w:eastAsia="Times New Roman" w:cstheme="minorHAnsi"/>
        </w:rPr>
      </w:pPr>
      <w:r w:rsidRPr="00DF3867">
        <w:rPr>
          <w:rFonts w:eastAsia="Times New Roman" w:cstheme="minorHAnsi"/>
        </w:rPr>
        <w:t>Does the team agree to follow basic safety practices during work on the robot at their pit station and be alert and aware of pit neighbors and people passing by?</w:t>
      </w:r>
    </w:p>
    <w:p w14:paraId="5DD62203" w14:textId="3B50A5BB" w:rsidR="00DF3867" w:rsidRPr="00DF3867" w:rsidRDefault="00DF3867" w:rsidP="008C08C3">
      <w:pPr>
        <w:pStyle w:val="Heading3"/>
        <w:rPr>
          <w:rFonts w:eastAsia="Times New Roman"/>
        </w:rPr>
      </w:pPr>
      <w:bookmarkStart w:id="2" w:name="_Ref148636102"/>
      <w:r w:rsidRPr="00DF3867">
        <w:rPr>
          <w:rFonts w:eastAsia="Times New Roman"/>
        </w:rPr>
        <w:lastRenderedPageBreak/>
        <w:t>Plastics Class Regulations</w:t>
      </w:r>
      <w:bookmarkEnd w:id="2"/>
    </w:p>
    <w:p w14:paraId="7AE3A68D" w14:textId="77777777" w:rsidR="00DF3867" w:rsidRPr="00DF3867" w:rsidRDefault="00DF3867" w:rsidP="00DF3867">
      <w:pPr>
        <w:numPr>
          <w:ilvl w:val="0"/>
          <w:numId w:val="3"/>
        </w:numPr>
        <w:spacing w:before="100" w:beforeAutospacing="1" w:after="100" w:afterAutospacing="1"/>
        <w:rPr>
          <w:rFonts w:eastAsia="Times New Roman" w:cstheme="minorHAnsi"/>
        </w:rPr>
      </w:pPr>
      <w:r w:rsidRPr="00DF3867">
        <w:rPr>
          <w:rFonts w:eastAsia="Times New Roman" w:cstheme="minorHAnsi"/>
        </w:rPr>
        <w:t>What material are the weapons and armor made of? (Allowed materials: PET, PETG, ABS, PLA, PLA+ or similar as deemed appropriate. Disallowed materials: metal, carbon fiber, UHMW, etc.)</w:t>
      </w:r>
    </w:p>
    <w:p w14:paraId="0A796AC8" w14:textId="77777777" w:rsidR="00DF3867" w:rsidRPr="00DF3867" w:rsidRDefault="00DF3867" w:rsidP="00DF3867">
      <w:pPr>
        <w:numPr>
          <w:ilvl w:val="0"/>
          <w:numId w:val="3"/>
        </w:numPr>
        <w:spacing w:before="100" w:beforeAutospacing="1" w:after="100" w:afterAutospacing="1"/>
        <w:rPr>
          <w:rFonts w:eastAsia="Times New Roman" w:cstheme="minorHAnsi"/>
        </w:rPr>
      </w:pPr>
      <w:r w:rsidRPr="00DF3867">
        <w:rPr>
          <w:rFonts w:eastAsia="Times New Roman" w:cstheme="minorHAnsi"/>
        </w:rPr>
        <w:t xml:space="preserve">Do non-plastic materials enhance the structural integrity, armor, or weapon of the robot? (Motors, electronics, axles, </w:t>
      </w:r>
      <w:proofErr w:type="gramStart"/>
      <w:r w:rsidRPr="00DF3867">
        <w:rPr>
          <w:rFonts w:eastAsia="Times New Roman" w:cstheme="minorHAnsi"/>
        </w:rPr>
        <w:t>fasteners</w:t>
      </w:r>
      <w:proofErr w:type="gramEnd"/>
      <w:r w:rsidRPr="00DF3867">
        <w:rPr>
          <w:rFonts w:eastAsia="Times New Roman" w:cstheme="minorHAnsi"/>
        </w:rPr>
        <w:t xml:space="preserve"> and adhesives can be any material, granted they don’t do the above.)</w:t>
      </w:r>
    </w:p>
    <w:p w14:paraId="6F02425C" w14:textId="77777777" w:rsidR="00DF3867" w:rsidRPr="00DF3867" w:rsidRDefault="00DF3867" w:rsidP="00DF3867">
      <w:pPr>
        <w:numPr>
          <w:ilvl w:val="0"/>
          <w:numId w:val="3"/>
        </w:numPr>
        <w:spacing w:before="100" w:beforeAutospacing="1" w:after="100" w:afterAutospacing="1"/>
        <w:rPr>
          <w:rFonts w:eastAsia="Times New Roman" w:cstheme="minorHAnsi"/>
        </w:rPr>
      </w:pPr>
      <w:r w:rsidRPr="00DF3867">
        <w:rPr>
          <w:rFonts w:eastAsia="Times New Roman" w:cstheme="minorHAnsi"/>
        </w:rPr>
        <w:t>Are magnets being used to enhance downforce/traction? (not allowed)</w:t>
      </w:r>
    </w:p>
    <w:p w14:paraId="44B8BD1B" w14:textId="77777777" w:rsidR="00DF3867" w:rsidRPr="00DF3867" w:rsidRDefault="00DF3867" w:rsidP="00DF3867">
      <w:pPr>
        <w:numPr>
          <w:ilvl w:val="0"/>
          <w:numId w:val="3"/>
        </w:numPr>
        <w:spacing w:before="100" w:beforeAutospacing="1" w:after="100" w:afterAutospacing="1"/>
        <w:rPr>
          <w:rFonts w:eastAsia="Times New Roman" w:cstheme="minorHAnsi"/>
        </w:rPr>
      </w:pPr>
      <w:r w:rsidRPr="00DF3867">
        <w:rPr>
          <w:rFonts w:eastAsia="Times New Roman" w:cstheme="minorHAnsi"/>
        </w:rPr>
        <w:t>Does the robot fit in a 1-foot cube at the start of a match?</w:t>
      </w:r>
    </w:p>
    <w:p w14:paraId="7E3B8E0B" w14:textId="4F963F60" w:rsidR="00DF3867" w:rsidRPr="00DF3867" w:rsidRDefault="00DF3867" w:rsidP="00DF3867">
      <w:pPr>
        <w:numPr>
          <w:ilvl w:val="0"/>
          <w:numId w:val="3"/>
        </w:numPr>
        <w:spacing w:before="100" w:beforeAutospacing="1" w:after="100" w:afterAutospacing="1"/>
        <w:rPr>
          <w:rFonts w:eastAsia="Times New Roman" w:cstheme="minorHAnsi"/>
        </w:rPr>
      </w:pPr>
      <w:r w:rsidRPr="00DF3867">
        <w:rPr>
          <w:rFonts w:eastAsia="Times New Roman" w:cstheme="minorHAnsi"/>
        </w:rPr>
        <w:t xml:space="preserve">Does the robot meet the spirit of the plastics class? </w:t>
      </w:r>
    </w:p>
    <w:p w14:paraId="4DC54903" w14:textId="14F26F9E" w:rsidR="00DF3867" w:rsidRPr="00DF3867" w:rsidRDefault="00DF3867" w:rsidP="008C08C3">
      <w:pPr>
        <w:pStyle w:val="Heading3"/>
        <w:rPr>
          <w:rFonts w:eastAsia="Times New Roman"/>
        </w:rPr>
      </w:pPr>
      <w:bookmarkStart w:id="3" w:name="_Ref148632458"/>
      <w:r w:rsidRPr="00DF3867">
        <w:rPr>
          <w:rFonts w:eastAsia="Times New Roman"/>
        </w:rPr>
        <w:t>Mobility</w:t>
      </w:r>
      <w:bookmarkEnd w:id="3"/>
    </w:p>
    <w:p w14:paraId="248ECC16" w14:textId="0916284E" w:rsidR="00DF3867" w:rsidRPr="00DF3867" w:rsidRDefault="00DF3867" w:rsidP="00DF3867">
      <w:pPr>
        <w:numPr>
          <w:ilvl w:val="0"/>
          <w:numId w:val="4"/>
        </w:numPr>
        <w:spacing w:before="100" w:beforeAutospacing="1" w:after="100" w:afterAutospacing="1"/>
        <w:rPr>
          <w:rFonts w:eastAsia="Times New Roman" w:cstheme="minorHAnsi"/>
        </w:rPr>
      </w:pPr>
      <w:r w:rsidRPr="00DF3867">
        <w:rPr>
          <w:rFonts w:eastAsia="Times New Roman" w:cstheme="minorHAnsi"/>
        </w:rPr>
        <w:t>Does the robot move?</w:t>
      </w:r>
    </w:p>
    <w:p w14:paraId="15383339" w14:textId="77777777" w:rsidR="00DF3867" w:rsidRDefault="00DF3867" w:rsidP="00DF3867">
      <w:pPr>
        <w:numPr>
          <w:ilvl w:val="0"/>
          <w:numId w:val="4"/>
        </w:numPr>
        <w:spacing w:before="100" w:beforeAutospacing="1" w:after="100" w:afterAutospacing="1"/>
        <w:rPr>
          <w:rFonts w:eastAsia="Times New Roman" w:cstheme="minorHAnsi"/>
        </w:rPr>
      </w:pPr>
      <w:r w:rsidRPr="00DF3867">
        <w:rPr>
          <w:rFonts w:eastAsia="Times New Roman" w:cstheme="minorHAnsi"/>
        </w:rPr>
        <w:t>What kind of locomotion is the team using? (Flying is not allowed, but all other means of mobility are).</w:t>
      </w:r>
    </w:p>
    <w:p w14:paraId="66400C66" w14:textId="18F7A9F5" w:rsidR="008758A9" w:rsidRPr="00DF3867" w:rsidRDefault="008758A9" w:rsidP="00DF3867">
      <w:pPr>
        <w:numPr>
          <w:ilvl w:val="0"/>
          <w:numId w:val="4"/>
        </w:numPr>
        <w:spacing w:before="100" w:beforeAutospacing="1" w:after="100" w:afterAutospacing="1"/>
        <w:rPr>
          <w:rFonts w:eastAsia="Times New Roman" w:cstheme="minorHAnsi"/>
        </w:rPr>
      </w:pPr>
      <w:r>
        <w:rPr>
          <w:rFonts w:eastAsia="Times New Roman" w:cstheme="minorHAnsi"/>
        </w:rPr>
        <w:t>Weight Bonuses:</w:t>
      </w:r>
    </w:p>
    <w:p w14:paraId="2811D345" w14:textId="77777777" w:rsidR="00DF3867" w:rsidRPr="00DF3867" w:rsidRDefault="00DF3867" w:rsidP="008758A9">
      <w:pPr>
        <w:numPr>
          <w:ilvl w:val="1"/>
          <w:numId w:val="4"/>
        </w:numPr>
        <w:spacing w:before="100" w:beforeAutospacing="1" w:after="100" w:afterAutospacing="1"/>
        <w:rPr>
          <w:rFonts w:eastAsia="Times New Roman" w:cstheme="minorHAnsi"/>
        </w:rPr>
      </w:pPr>
      <w:r w:rsidRPr="00DF3867">
        <w:rPr>
          <w:rFonts w:eastAsia="Times New Roman" w:cstheme="minorHAnsi"/>
        </w:rPr>
        <w:t>If non-wheeled, the robot must be 2lbs or less (</w:t>
      </w:r>
      <w:proofErr w:type="gramStart"/>
      <w:r w:rsidRPr="00DF3867">
        <w:rPr>
          <w:rFonts w:eastAsia="Times New Roman" w:cstheme="minorHAnsi"/>
        </w:rPr>
        <w:t>Non-wheeled</w:t>
      </w:r>
      <w:proofErr w:type="gramEnd"/>
      <w:r w:rsidRPr="00DF3867">
        <w:rPr>
          <w:rFonts w:eastAsia="Times New Roman" w:cstheme="minorHAnsi"/>
        </w:rPr>
        <w:t xml:space="preserve"> robots have </w:t>
      </w:r>
      <w:r w:rsidRPr="00DF3867">
        <w:rPr>
          <w:rFonts w:eastAsia="Times New Roman" w:cstheme="minorHAnsi"/>
          <w:b/>
          <w:bCs/>
        </w:rPr>
        <w:t>no</w:t>
      </w:r>
      <w:r w:rsidRPr="00DF3867">
        <w:rPr>
          <w:rFonts w:eastAsia="Times New Roman" w:cstheme="minorHAnsi"/>
        </w:rPr>
        <w:t xml:space="preserve"> rolling elements in contact with the floor and </w:t>
      </w:r>
      <w:r w:rsidRPr="00DF3867">
        <w:rPr>
          <w:rFonts w:eastAsia="Times New Roman" w:cstheme="minorHAnsi"/>
          <w:b/>
          <w:bCs/>
        </w:rPr>
        <w:t>no</w:t>
      </w:r>
      <w:r w:rsidRPr="00DF3867">
        <w:rPr>
          <w:rFonts w:eastAsia="Times New Roman" w:cstheme="minorHAnsi"/>
        </w:rPr>
        <w:t xml:space="preserve"> continuous rolling or cam operated motion in contact with the floor, either directly or via a linkage. Motion is “continuous” if continuous operation of the drive motor(s) produces continuous motion of the robot. Linear-actuated legs and novel non-wheeled drive systems (hovercraft) qualify for this bonus.)</w:t>
      </w:r>
    </w:p>
    <w:p w14:paraId="4EE2D56F" w14:textId="40479584" w:rsidR="00DF3867" w:rsidRPr="00DF3867" w:rsidRDefault="00DF3867" w:rsidP="008758A9">
      <w:pPr>
        <w:numPr>
          <w:ilvl w:val="1"/>
          <w:numId w:val="4"/>
        </w:numPr>
        <w:spacing w:before="100" w:beforeAutospacing="1" w:after="100" w:afterAutospacing="1"/>
        <w:rPr>
          <w:rFonts w:eastAsia="Times New Roman" w:cstheme="minorHAnsi"/>
        </w:rPr>
      </w:pPr>
      <w:r w:rsidRPr="00DF3867">
        <w:rPr>
          <w:rFonts w:eastAsia="Times New Roman" w:cstheme="minorHAnsi"/>
        </w:rPr>
        <w:t>If shuffler/cam operated, 1.5lbs or less</w:t>
      </w:r>
      <w:r w:rsidR="009F30ED">
        <w:rPr>
          <w:rFonts w:eastAsia="Times New Roman" w:cstheme="minorHAnsi"/>
        </w:rPr>
        <w:t xml:space="preserve"> (See FAQs for an example)</w:t>
      </w:r>
    </w:p>
    <w:p w14:paraId="6F22D538" w14:textId="429EBDD3" w:rsidR="00DF3867" w:rsidRPr="00DF3867" w:rsidRDefault="00DF3867" w:rsidP="008C08C3">
      <w:pPr>
        <w:pStyle w:val="Heading3"/>
        <w:rPr>
          <w:rFonts w:eastAsia="Times New Roman"/>
        </w:rPr>
      </w:pPr>
      <w:bookmarkStart w:id="4" w:name="_Ref148636250"/>
      <w:r w:rsidRPr="00DF3867">
        <w:rPr>
          <w:rFonts w:eastAsia="Times New Roman"/>
        </w:rPr>
        <w:t>Radios</w:t>
      </w:r>
      <w:bookmarkEnd w:id="4"/>
    </w:p>
    <w:p w14:paraId="265AB3A4" w14:textId="77777777" w:rsidR="00DF3867" w:rsidRPr="00DF3867" w:rsidRDefault="00DF3867" w:rsidP="00DF3867">
      <w:pPr>
        <w:numPr>
          <w:ilvl w:val="0"/>
          <w:numId w:val="5"/>
        </w:numPr>
        <w:spacing w:before="100" w:beforeAutospacing="1" w:after="100" w:afterAutospacing="1"/>
        <w:rPr>
          <w:rFonts w:eastAsia="Times New Roman" w:cstheme="minorHAnsi"/>
        </w:rPr>
      </w:pPr>
      <w:r w:rsidRPr="00DF3867">
        <w:rPr>
          <w:rFonts w:eastAsia="Times New Roman" w:cstheme="minorHAnsi"/>
        </w:rPr>
        <w:t xml:space="preserve">Does the radio have a drive </w:t>
      </w:r>
      <w:proofErr w:type="gramStart"/>
      <w:r w:rsidRPr="00DF3867">
        <w:rPr>
          <w:rFonts w:eastAsia="Times New Roman" w:cstheme="minorHAnsi"/>
        </w:rPr>
        <w:t>failsafe?(</w:t>
      </w:r>
      <w:proofErr w:type="gramEnd"/>
      <w:r w:rsidRPr="00DF3867">
        <w:rPr>
          <w:rFonts w:eastAsia="Times New Roman" w:cstheme="minorHAnsi"/>
        </w:rPr>
        <w:t>Radio must have a weapons failsafe for bots over 1lb. All radios must have a drive failsafe.)</w:t>
      </w:r>
    </w:p>
    <w:p w14:paraId="00AA5C72" w14:textId="77777777" w:rsidR="00DF3867" w:rsidRPr="00DF3867" w:rsidRDefault="00DF3867" w:rsidP="00DF3867">
      <w:pPr>
        <w:numPr>
          <w:ilvl w:val="0"/>
          <w:numId w:val="5"/>
        </w:numPr>
        <w:spacing w:before="100" w:beforeAutospacing="1" w:after="100" w:afterAutospacing="1"/>
        <w:rPr>
          <w:rFonts w:eastAsia="Times New Roman" w:cstheme="minorHAnsi"/>
        </w:rPr>
      </w:pPr>
      <w:r w:rsidRPr="00DF3867">
        <w:rPr>
          <w:rFonts w:eastAsia="Times New Roman" w:cstheme="minorHAnsi"/>
        </w:rPr>
        <w:t xml:space="preserve">If the radio system is home-built, does the receiver/transmitter pairing use spread-spectrum/channel-hopping or have at least two channels to switch between? Does it have appropriate </w:t>
      </w:r>
      <w:proofErr w:type="spellStart"/>
      <w:r w:rsidRPr="00DF3867">
        <w:rPr>
          <w:rFonts w:eastAsia="Times New Roman" w:cstheme="minorHAnsi"/>
        </w:rPr>
        <w:t>failsafes</w:t>
      </w:r>
      <w:proofErr w:type="spellEnd"/>
      <w:r w:rsidRPr="00DF3867">
        <w:rPr>
          <w:rFonts w:eastAsia="Times New Roman" w:cstheme="minorHAnsi"/>
        </w:rPr>
        <w:t>? Is the operational range of the radio greater than 10ft? Does the radio interfere with other radio systems (more ****than 35 dBm)?</w:t>
      </w:r>
    </w:p>
    <w:p w14:paraId="22A927EE" w14:textId="5EE51CFE" w:rsidR="00DF3867" w:rsidRPr="00DF3867" w:rsidRDefault="00DF3867" w:rsidP="008C08C3">
      <w:pPr>
        <w:pStyle w:val="Heading3"/>
        <w:rPr>
          <w:rFonts w:eastAsia="Times New Roman"/>
        </w:rPr>
      </w:pPr>
      <w:bookmarkStart w:id="5" w:name="_Ref148636287"/>
      <w:r w:rsidRPr="00DF3867">
        <w:rPr>
          <w:rFonts w:eastAsia="Times New Roman"/>
        </w:rPr>
        <w:t>Batteries and Power</w:t>
      </w:r>
      <w:bookmarkEnd w:id="5"/>
    </w:p>
    <w:p w14:paraId="4E6D96E0" w14:textId="77777777" w:rsidR="00DF3867" w:rsidRPr="00DF3867" w:rsidRDefault="00DF3867" w:rsidP="00DF3867">
      <w:pPr>
        <w:numPr>
          <w:ilvl w:val="0"/>
          <w:numId w:val="6"/>
        </w:numPr>
        <w:spacing w:before="100" w:beforeAutospacing="1" w:after="100" w:afterAutospacing="1"/>
        <w:rPr>
          <w:rFonts w:eastAsia="Times New Roman" w:cstheme="minorHAnsi"/>
        </w:rPr>
      </w:pPr>
      <w:r w:rsidRPr="00DF3867">
        <w:rPr>
          <w:rFonts w:eastAsia="Times New Roman" w:cstheme="minorHAnsi"/>
        </w:rPr>
        <w:t>What type of battery is the team using? (</w:t>
      </w:r>
      <w:proofErr w:type="gramStart"/>
      <w:r w:rsidRPr="00DF3867">
        <w:rPr>
          <w:rFonts w:eastAsia="Times New Roman" w:cstheme="minorHAnsi"/>
        </w:rPr>
        <w:t>automotive</w:t>
      </w:r>
      <w:proofErr w:type="gramEnd"/>
      <w:r w:rsidRPr="00DF3867">
        <w:rPr>
          <w:rFonts w:eastAsia="Times New Roman" w:cstheme="minorHAnsi"/>
        </w:rPr>
        <w:t xml:space="preserve"> and motorcycle wet cell batteries are prohibited. Permitted batteries </w:t>
      </w:r>
      <w:proofErr w:type="gramStart"/>
      <w:r w:rsidRPr="00DF3867">
        <w:rPr>
          <w:rFonts w:eastAsia="Times New Roman" w:cstheme="minorHAnsi"/>
        </w:rPr>
        <w:t>include:</w:t>
      </w:r>
      <w:proofErr w:type="gramEnd"/>
      <w:r w:rsidRPr="00DF3867">
        <w:rPr>
          <w:rFonts w:eastAsia="Times New Roman" w:cstheme="minorHAnsi"/>
        </w:rPr>
        <w:t xml:space="preserve"> gel cells, Hawkers, </w:t>
      </w:r>
      <w:proofErr w:type="spellStart"/>
      <w:r w:rsidRPr="00DF3867">
        <w:rPr>
          <w:rFonts w:eastAsia="Times New Roman" w:cstheme="minorHAnsi"/>
        </w:rPr>
        <w:t>NiCads</w:t>
      </w:r>
      <w:proofErr w:type="spellEnd"/>
      <w:r w:rsidRPr="00DF3867">
        <w:rPr>
          <w:rFonts w:eastAsia="Times New Roman" w:cstheme="minorHAnsi"/>
        </w:rPr>
        <w:t xml:space="preserve">, </w:t>
      </w:r>
      <w:proofErr w:type="spellStart"/>
      <w:r w:rsidRPr="00DF3867">
        <w:rPr>
          <w:rFonts w:eastAsia="Times New Roman" w:cstheme="minorHAnsi"/>
        </w:rPr>
        <w:t>NiMh</w:t>
      </w:r>
      <w:proofErr w:type="spellEnd"/>
      <w:r w:rsidRPr="00DF3867">
        <w:rPr>
          <w:rFonts w:eastAsia="Times New Roman" w:cstheme="minorHAnsi"/>
        </w:rPr>
        <w:t xml:space="preserve">, dry cells, AGM, </w:t>
      </w:r>
      <w:proofErr w:type="spellStart"/>
      <w:r w:rsidRPr="00DF3867">
        <w:rPr>
          <w:rFonts w:eastAsia="Times New Roman" w:cstheme="minorHAnsi"/>
        </w:rPr>
        <w:t>LIon</w:t>
      </w:r>
      <w:proofErr w:type="spellEnd"/>
      <w:r w:rsidRPr="00DF3867">
        <w:rPr>
          <w:rFonts w:eastAsia="Times New Roman" w:cstheme="minorHAnsi"/>
        </w:rPr>
        <w:t xml:space="preserve">, </w:t>
      </w:r>
      <w:proofErr w:type="spellStart"/>
      <w:r w:rsidRPr="00DF3867">
        <w:rPr>
          <w:rFonts w:eastAsia="Times New Roman" w:cstheme="minorHAnsi"/>
        </w:rPr>
        <w:t>LiFe</w:t>
      </w:r>
      <w:proofErr w:type="spellEnd"/>
      <w:r w:rsidRPr="00DF3867">
        <w:rPr>
          <w:rFonts w:eastAsia="Times New Roman" w:cstheme="minorHAnsi"/>
        </w:rPr>
        <w:t xml:space="preserve">, </w:t>
      </w:r>
      <w:proofErr w:type="spellStart"/>
      <w:r w:rsidRPr="00DF3867">
        <w:rPr>
          <w:rFonts w:eastAsia="Times New Roman" w:cstheme="minorHAnsi"/>
        </w:rPr>
        <w:t>LiPoly</w:t>
      </w:r>
      <w:proofErr w:type="spellEnd"/>
      <w:r w:rsidRPr="00DF3867">
        <w:rPr>
          <w:rFonts w:eastAsia="Times New Roman" w:cstheme="minorHAnsi"/>
        </w:rPr>
        <w:t>, etc.)</w:t>
      </w:r>
    </w:p>
    <w:p w14:paraId="5D41E44E" w14:textId="77777777" w:rsidR="00DF3867" w:rsidRPr="00DF3867" w:rsidRDefault="00DF3867" w:rsidP="00DF3867">
      <w:pPr>
        <w:numPr>
          <w:ilvl w:val="0"/>
          <w:numId w:val="6"/>
        </w:numPr>
        <w:spacing w:before="100" w:beforeAutospacing="1" w:after="100" w:afterAutospacing="1"/>
        <w:rPr>
          <w:rFonts w:eastAsia="Times New Roman" w:cstheme="minorHAnsi"/>
        </w:rPr>
      </w:pPr>
      <w:r w:rsidRPr="00DF3867">
        <w:rPr>
          <w:rFonts w:eastAsia="Times New Roman" w:cstheme="minorHAnsi"/>
        </w:rPr>
        <w:t>Is the onboard voltage less than 48 V?</w:t>
      </w:r>
    </w:p>
    <w:p w14:paraId="43E06D29" w14:textId="77777777" w:rsidR="00DF3867" w:rsidRPr="00DF3867" w:rsidRDefault="00DF3867" w:rsidP="00DF3867">
      <w:pPr>
        <w:numPr>
          <w:ilvl w:val="0"/>
          <w:numId w:val="6"/>
        </w:numPr>
        <w:spacing w:before="100" w:beforeAutospacing="1" w:after="100" w:afterAutospacing="1"/>
        <w:rPr>
          <w:rFonts w:eastAsia="Times New Roman" w:cstheme="minorHAnsi"/>
        </w:rPr>
      </w:pPr>
      <w:r w:rsidRPr="00DF3867">
        <w:rPr>
          <w:rFonts w:eastAsia="Times New Roman" w:cstheme="minorHAnsi"/>
        </w:rPr>
        <w:t>Can main battery power be safely manually disconnected in 15s or less?</w:t>
      </w:r>
    </w:p>
    <w:p w14:paraId="13C89C28" w14:textId="77777777" w:rsidR="00DF3867" w:rsidRPr="00DF3867" w:rsidRDefault="00DF3867" w:rsidP="00DF3867">
      <w:pPr>
        <w:numPr>
          <w:ilvl w:val="0"/>
          <w:numId w:val="6"/>
        </w:numPr>
        <w:spacing w:before="100" w:beforeAutospacing="1" w:after="100" w:afterAutospacing="1"/>
        <w:rPr>
          <w:rFonts w:eastAsia="Times New Roman" w:cstheme="minorHAnsi"/>
        </w:rPr>
      </w:pPr>
      <w:r w:rsidRPr="00DF3867">
        <w:rPr>
          <w:rFonts w:eastAsia="Times New Roman" w:cstheme="minorHAnsi"/>
        </w:rPr>
        <w:t>Does the team have a main power indicator light?</w:t>
      </w:r>
    </w:p>
    <w:p w14:paraId="121B7157" w14:textId="77777777" w:rsidR="00DF3867" w:rsidRPr="00DF3867" w:rsidRDefault="00DF3867" w:rsidP="00DF3867">
      <w:pPr>
        <w:numPr>
          <w:ilvl w:val="0"/>
          <w:numId w:val="6"/>
        </w:numPr>
        <w:spacing w:before="100" w:beforeAutospacing="1" w:after="100" w:afterAutospacing="1"/>
        <w:rPr>
          <w:rFonts w:eastAsia="Times New Roman" w:cstheme="minorHAnsi"/>
        </w:rPr>
      </w:pPr>
      <w:r w:rsidRPr="00DF3867">
        <w:rPr>
          <w:rFonts w:eastAsia="Times New Roman" w:cstheme="minorHAnsi"/>
        </w:rPr>
        <w:t>Is the battery sufficiently protected from direct short and puncture threats?</w:t>
      </w:r>
    </w:p>
    <w:p w14:paraId="41D7E308" w14:textId="16963835" w:rsidR="00DF3867" w:rsidRPr="00DF3867" w:rsidRDefault="00DF3867" w:rsidP="008C08C3">
      <w:pPr>
        <w:pStyle w:val="Heading1"/>
        <w:rPr>
          <w:rFonts w:eastAsia="Times New Roman"/>
        </w:rPr>
      </w:pPr>
      <w:bookmarkStart w:id="6" w:name="_Ref148636545"/>
      <w:r w:rsidRPr="00DF3867">
        <w:rPr>
          <w:rFonts w:eastAsia="Times New Roman"/>
        </w:rPr>
        <w:lastRenderedPageBreak/>
        <w:t>Special Cases</w:t>
      </w:r>
      <w:bookmarkEnd w:id="6"/>
    </w:p>
    <w:p w14:paraId="122D8E3D" w14:textId="1BF70D5E" w:rsidR="00DF3867" w:rsidRPr="00DF3867" w:rsidRDefault="00DF3867" w:rsidP="008C08C3">
      <w:pPr>
        <w:pStyle w:val="Heading3"/>
        <w:rPr>
          <w:rFonts w:eastAsia="Times New Roman"/>
        </w:rPr>
      </w:pPr>
      <w:r w:rsidRPr="00DF3867">
        <w:rPr>
          <w:rFonts w:eastAsia="Times New Roman"/>
        </w:rPr>
        <w:t>Autonomous Functionality</w:t>
      </w:r>
    </w:p>
    <w:p w14:paraId="78B675F3" w14:textId="77777777" w:rsidR="00DF3867" w:rsidRPr="00DF3867" w:rsidRDefault="00DF3867" w:rsidP="00DF3867">
      <w:pPr>
        <w:numPr>
          <w:ilvl w:val="0"/>
          <w:numId w:val="7"/>
        </w:numPr>
        <w:spacing w:before="100" w:beforeAutospacing="1" w:after="100" w:afterAutospacing="1"/>
        <w:rPr>
          <w:rFonts w:eastAsia="Times New Roman" w:cstheme="minorHAnsi"/>
        </w:rPr>
      </w:pPr>
      <w:r w:rsidRPr="00DF3867">
        <w:rPr>
          <w:rFonts w:eastAsia="Times New Roman" w:cstheme="minorHAnsi"/>
        </w:rPr>
        <w:t>Can the team demonstrate safe functionality of their autonomous feature?</w:t>
      </w:r>
    </w:p>
    <w:p w14:paraId="0AD7E989" w14:textId="77777777" w:rsidR="00DF3867" w:rsidRPr="00DF3867" w:rsidRDefault="00DF3867" w:rsidP="00DF3867">
      <w:pPr>
        <w:numPr>
          <w:ilvl w:val="0"/>
          <w:numId w:val="7"/>
        </w:numPr>
        <w:spacing w:before="100" w:beforeAutospacing="1" w:after="100" w:afterAutospacing="1"/>
        <w:rPr>
          <w:rFonts w:eastAsia="Times New Roman" w:cstheme="minorHAnsi"/>
        </w:rPr>
      </w:pPr>
      <w:r w:rsidRPr="00DF3867">
        <w:rPr>
          <w:rFonts w:eastAsia="Times New Roman" w:cstheme="minorHAnsi"/>
        </w:rPr>
        <w:t>Do they have a clearly visible and functional autonomous light for each autonomous feature?</w:t>
      </w:r>
    </w:p>
    <w:p w14:paraId="1826E2CC" w14:textId="6FC886E4" w:rsidR="00DF3867" w:rsidRPr="00DF3867" w:rsidRDefault="00DF3867" w:rsidP="008C08C3">
      <w:pPr>
        <w:pStyle w:val="Heading3"/>
        <w:rPr>
          <w:rFonts w:eastAsia="Times New Roman"/>
        </w:rPr>
      </w:pPr>
      <w:r w:rsidRPr="00DF3867">
        <w:rPr>
          <w:rFonts w:eastAsia="Times New Roman"/>
        </w:rPr>
        <w:t>Pneumatics</w:t>
      </w:r>
    </w:p>
    <w:p w14:paraId="26D75E2A" w14:textId="77777777" w:rsidR="00DF3867" w:rsidRPr="00DF3867" w:rsidRDefault="00DF3867" w:rsidP="00DF3867">
      <w:pPr>
        <w:numPr>
          <w:ilvl w:val="0"/>
          <w:numId w:val="8"/>
        </w:numPr>
        <w:spacing w:before="100" w:beforeAutospacing="1" w:after="100" w:afterAutospacing="1"/>
        <w:rPr>
          <w:rFonts w:eastAsia="Times New Roman" w:cstheme="minorHAnsi"/>
        </w:rPr>
      </w:pPr>
      <w:r w:rsidRPr="00DF3867">
        <w:rPr>
          <w:rFonts w:eastAsia="Times New Roman" w:cstheme="minorHAnsi"/>
        </w:rPr>
        <w:t>Does the system use a non-flammable, non-reactive gas? (</w:t>
      </w:r>
      <w:proofErr w:type="spellStart"/>
      <w:proofErr w:type="gramStart"/>
      <w:r w:rsidRPr="00DF3867">
        <w:rPr>
          <w:rFonts w:eastAsia="Times New Roman" w:cstheme="minorHAnsi"/>
        </w:rPr>
        <w:t>eg</w:t>
      </w:r>
      <w:proofErr w:type="gramEnd"/>
      <w:r w:rsidRPr="00DF3867">
        <w:rPr>
          <w:rFonts w:eastAsia="Times New Roman" w:cstheme="minorHAnsi"/>
        </w:rPr>
        <w:t>.</w:t>
      </w:r>
      <w:proofErr w:type="spellEnd"/>
      <w:r w:rsidRPr="00DF3867">
        <w:rPr>
          <w:rFonts w:eastAsia="Times New Roman" w:cstheme="minorHAnsi"/>
        </w:rPr>
        <w:t xml:space="preserve"> Air, CO2, Nitrogen)</w:t>
      </w:r>
    </w:p>
    <w:p w14:paraId="2F44319F" w14:textId="77777777" w:rsidR="00DF3867" w:rsidRPr="00DF3867" w:rsidRDefault="00DF3867" w:rsidP="00DF3867">
      <w:pPr>
        <w:numPr>
          <w:ilvl w:val="0"/>
          <w:numId w:val="8"/>
        </w:numPr>
        <w:spacing w:before="100" w:beforeAutospacing="1" w:after="100" w:afterAutospacing="1"/>
        <w:rPr>
          <w:rFonts w:eastAsia="Times New Roman" w:cstheme="minorHAnsi"/>
        </w:rPr>
      </w:pPr>
      <w:r w:rsidRPr="00DF3867">
        <w:rPr>
          <w:rFonts w:eastAsia="Times New Roman" w:cstheme="minorHAnsi"/>
        </w:rPr>
        <w:t>Does the system have an easily measurable maximum actuation pressure of 250 PSI or less?</w:t>
      </w:r>
    </w:p>
    <w:p w14:paraId="66307BB9" w14:textId="77777777" w:rsidR="00DF3867" w:rsidRPr="00DF3867" w:rsidRDefault="00DF3867" w:rsidP="00DF3867">
      <w:pPr>
        <w:numPr>
          <w:ilvl w:val="0"/>
          <w:numId w:val="8"/>
        </w:numPr>
        <w:spacing w:before="100" w:beforeAutospacing="1" w:after="100" w:afterAutospacing="1"/>
        <w:rPr>
          <w:rFonts w:eastAsia="Times New Roman" w:cstheme="minorHAnsi"/>
        </w:rPr>
      </w:pPr>
      <w:r w:rsidRPr="00DF3867">
        <w:rPr>
          <w:rFonts w:eastAsia="Times New Roman" w:cstheme="minorHAnsi"/>
        </w:rPr>
        <w:t>Is the method of refilling pneumatic components safe and secure? (Paintball components work well for this)</w:t>
      </w:r>
    </w:p>
    <w:p w14:paraId="6D0755AD" w14:textId="77777777" w:rsidR="00DF3867" w:rsidRPr="00DF3867" w:rsidRDefault="00DF3867" w:rsidP="00DF3867">
      <w:pPr>
        <w:numPr>
          <w:ilvl w:val="0"/>
          <w:numId w:val="8"/>
        </w:numPr>
        <w:spacing w:before="100" w:beforeAutospacing="1" w:after="100" w:afterAutospacing="1"/>
        <w:rPr>
          <w:rFonts w:eastAsia="Times New Roman" w:cstheme="minorHAnsi"/>
        </w:rPr>
      </w:pPr>
      <w:r w:rsidRPr="00DF3867">
        <w:rPr>
          <w:rFonts w:eastAsia="Times New Roman" w:cstheme="minorHAnsi"/>
        </w:rPr>
        <w:t>Are the pneumatic components being used according to manufacturer specifications, or granted a lack of specifications, in a sufficiently safe manner?</w:t>
      </w:r>
    </w:p>
    <w:p w14:paraId="4D6EB626" w14:textId="7AEBDE6C" w:rsidR="00DF3867" w:rsidRPr="00DF3867" w:rsidRDefault="00DF3867" w:rsidP="008C08C3">
      <w:pPr>
        <w:pStyle w:val="Heading3"/>
        <w:rPr>
          <w:rFonts w:eastAsia="Times New Roman"/>
        </w:rPr>
      </w:pPr>
      <w:r w:rsidRPr="00DF3867">
        <w:rPr>
          <w:rFonts w:eastAsia="Times New Roman"/>
        </w:rPr>
        <w:t>Hydraulics</w:t>
      </w:r>
    </w:p>
    <w:p w14:paraId="2B4EA3A7" w14:textId="77777777" w:rsidR="00DF3867" w:rsidRPr="00DF3867" w:rsidRDefault="00DF3867" w:rsidP="00DF3867">
      <w:pPr>
        <w:numPr>
          <w:ilvl w:val="0"/>
          <w:numId w:val="9"/>
        </w:numPr>
        <w:spacing w:before="100" w:beforeAutospacing="1" w:after="100" w:afterAutospacing="1"/>
        <w:rPr>
          <w:rFonts w:eastAsia="Times New Roman" w:cstheme="minorHAnsi"/>
        </w:rPr>
      </w:pPr>
      <w:r w:rsidRPr="00DF3867">
        <w:rPr>
          <w:rFonts w:eastAsia="Times New Roman" w:cstheme="minorHAnsi"/>
        </w:rPr>
        <w:t>Does the system have an easily measurable maximum pressure of 250 PSI or less?</w:t>
      </w:r>
    </w:p>
    <w:p w14:paraId="02E8FAF7" w14:textId="77777777" w:rsidR="00DF3867" w:rsidRPr="00DF3867" w:rsidRDefault="00DF3867" w:rsidP="00DF3867">
      <w:pPr>
        <w:numPr>
          <w:ilvl w:val="0"/>
          <w:numId w:val="9"/>
        </w:numPr>
        <w:spacing w:before="100" w:beforeAutospacing="1" w:after="100" w:afterAutospacing="1"/>
        <w:rPr>
          <w:rFonts w:eastAsia="Times New Roman" w:cstheme="minorHAnsi"/>
        </w:rPr>
      </w:pPr>
      <w:r w:rsidRPr="00DF3867">
        <w:rPr>
          <w:rFonts w:eastAsia="Times New Roman" w:cstheme="minorHAnsi"/>
        </w:rPr>
        <w:t>Are good engineering practices used in implementation?</w:t>
      </w:r>
    </w:p>
    <w:p w14:paraId="3EF0792C" w14:textId="45C0D057" w:rsidR="00DF3867" w:rsidRPr="00DF3867" w:rsidRDefault="00DF3867" w:rsidP="008C08C3">
      <w:pPr>
        <w:pStyle w:val="Heading3"/>
        <w:rPr>
          <w:rFonts w:eastAsia="Times New Roman"/>
        </w:rPr>
      </w:pPr>
      <w:r w:rsidRPr="00DF3867">
        <w:rPr>
          <w:rFonts w:eastAsia="Times New Roman"/>
        </w:rPr>
        <w:t>Full Body Spinners</w:t>
      </w:r>
    </w:p>
    <w:p w14:paraId="2A65639B" w14:textId="77777777" w:rsidR="00DF3867" w:rsidRPr="00DF3867" w:rsidRDefault="00DF3867" w:rsidP="00DF3867">
      <w:pPr>
        <w:numPr>
          <w:ilvl w:val="0"/>
          <w:numId w:val="10"/>
        </w:numPr>
        <w:spacing w:before="100" w:beforeAutospacing="1" w:after="100" w:afterAutospacing="1"/>
        <w:rPr>
          <w:rFonts w:eastAsia="Times New Roman" w:cstheme="minorHAnsi"/>
        </w:rPr>
      </w:pPr>
      <w:r w:rsidRPr="00DF3867">
        <w:rPr>
          <w:rFonts w:eastAsia="Times New Roman" w:cstheme="minorHAnsi"/>
        </w:rPr>
        <w:t>Must not contact higher than the kickplate of the arena wall.</w:t>
      </w:r>
    </w:p>
    <w:p w14:paraId="0EAAFAE4" w14:textId="77777777" w:rsidR="00DF3867" w:rsidRPr="00DF3867" w:rsidRDefault="00DF3867" w:rsidP="00DF3867">
      <w:pPr>
        <w:numPr>
          <w:ilvl w:val="0"/>
          <w:numId w:val="10"/>
        </w:numPr>
        <w:spacing w:before="100" w:beforeAutospacing="1" w:after="100" w:afterAutospacing="1"/>
        <w:rPr>
          <w:rFonts w:eastAsia="Times New Roman" w:cstheme="minorHAnsi"/>
        </w:rPr>
      </w:pPr>
      <w:r w:rsidRPr="00DF3867">
        <w:rPr>
          <w:rFonts w:eastAsia="Times New Roman" w:cstheme="minorHAnsi"/>
        </w:rPr>
        <w:t xml:space="preserve">Must come to a complete stop within 60 seconds of removing power using a braking </w:t>
      </w:r>
      <w:proofErr w:type="gramStart"/>
      <w:r w:rsidRPr="00DF3867">
        <w:rPr>
          <w:rFonts w:eastAsia="Times New Roman" w:cstheme="minorHAnsi"/>
        </w:rPr>
        <w:t>system</w:t>
      </w:r>
      <w:proofErr w:type="gramEnd"/>
    </w:p>
    <w:p w14:paraId="5067BE8A" w14:textId="1105843B" w:rsidR="00DF3867" w:rsidRPr="00DF3867" w:rsidRDefault="00DF3867" w:rsidP="008C08C3">
      <w:pPr>
        <w:pStyle w:val="Heading3"/>
        <w:rPr>
          <w:rFonts w:eastAsia="Times New Roman"/>
        </w:rPr>
      </w:pPr>
      <w:r w:rsidRPr="00DF3867">
        <w:rPr>
          <w:rFonts w:eastAsia="Times New Roman"/>
        </w:rPr>
        <w:t>Springs/Flywheels</w:t>
      </w:r>
    </w:p>
    <w:p w14:paraId="37059970" w14:textId="77777777" w:rsidR="00DF3867" w:rsidRPr="00DF3867" w:rsidRDefault="00DF3867" w:rsidP="00DF3867">
      <w:pPr>
        <w:numPr>
          <w:ilvl w:val="0"/>
          <w:numId w:val="11"/>
        </w:numPr>
        <w:spacing w:before="100" w:beforeAutospacing="1" w:after="100" w:afterAutospacing="1"/>
        <w:rPr>
          <w:rFonts w:eastAsia="Times New Roman" w:cstheme="minorHAnsi"/>
        </w:rPr>
      </w:pPr>
      <w:r w:rsidRPr="00DF3867">
        <w:rPr>
          <w:rFonts w:eastAsia="Times New Roman" w:cstheme="minorHAnsi"/>
        </w:rPr>
        <w:t xml:space="preserve">Safe operation and good engineering practices must be </w:t>
      </w:r>
      <w:proofErr w:type="gramStart"/>
      <w:r w:rsidRPr="00DF3867">
        <w:rPr>
          <w:rFonts w:eastAsia="Times New Roman" w:cstheme="minorHAnsi"/>
        </w:rPr>
        <w:t>demonstrated</w:t>
      </w:r>
      <w:proofErr w:type="gramEnd"/>
    </w:p>
    <w:p w14:paraId="6CDC2757" w14:textId="77777777" w:rsidR="00DF3867" w:rsidRPr="00DF3867" w:rsidRDefault="00DF3867" w:rsidP="008C08C3">
      <w:pPr>
        <w:pStyle w:val="Heading1"/>
        <w:rPr>
          <w:rFonts w:eastAsia="Times New Roman"/>
        </w:rPr>
      </w:pPr>
      <w:bookmarkStart w:id="7" w:name="_Ref148636568"/>
      <w:r w:rsidRPr="00DF3867">
        <w:rPr>
          <w:rFonts w:eastAsia="Times New Roman"/>
        </w:rPr>
        <w:t>Forbidden Weapons/Materials</w:t>
      </w:r>
      <w:bookmarkEnd w:id="7"/>
    </w:p>
    <w:p w14:paraId="54DE23A6" w14:textId="77777777" w:rsidR="00DF3867" w:rsidRPr="00DF3867" w:rsidRDefault="00DF3867" w:rsidP="00DF3867">
      <w:pPr>
        <w:numPr>
          <w:ilvl w:val="0"/>
          <w:numId w:val="12"/>
        </w:numPr>
        <w:spacing w:before="100" w:beforeAutospacing="1" w:after="100" w:afterAutospacing="1"/>
        <w:rPr>
          <w:rFonts w:eastAsia="Times New Roman" w:cstheme="minorHAnsi"/>
        </w:rPr>
      </w:pPr>
      <w:r w:rsidRPr="00DF3867">
        <w:rPr>
          <w:rFonts w:eastAsia="Times New Roman" w:cstheme="minorHAnsi"/>
        </w:rPr>
        <w:t>Internal combustion engines (ICEs)</w:t>
      </w:r>
    </w:p>
    <w:p w14:paraId="690A787C" w14:textId="77777777" w:rsidR="00DF3867" w:rsidRPr="00DF3867" w:rsidRDefault="00DF3867" w:rsidP="00DF3867">
      <w:pPr>
        <w:numPr>
          <w:ilvl w:val="0"/>
          <w:numId w:val="12"/>
        </w:numPr>
        <w:spacing w:before="100" w:beforeAutospacing="1" w:after="100" w:afterAutospacing="1"/>
        <w:rPr>
          <w:rFonts w:eastAsia="Times New Roman" w:cstheme="minorHAnsi"/>
        </w:rPr>
      </w:pPr>
      <w:r w:rsidRPr="00DF3867">
        <w:rPr>
          <w:rFonts w:eastAsia="Times New Roman" w:cstheme="minorHAnsi"/>
        </w:rPr>
        <w:t xml:space="preserve">Weapons designed to cause invisible damage to the other </w:t>
      </w:r>
      <w:proofErr w:type="gramStart"/>
      <w:r w:rsidRPr="00DF3867">
        <w:rPr>
          <w:rFonts w:eastAsia="Times New Roman" w:cstheme="minorHAnsi"/>
        </w:rPr>
        <w:t>robot</w:t>
      </w:r>
      <w:proofErr w:type="gramEnd"/>
    </w:p>
    <w:p w14:paraId="51BD1D70" w14:textId="77777777" w:rsidR="00DF3867" w:rsidRPr="00DF3867" w:rsidRDefault="00DF3867" w:rsidP="00DF3867">
      <w:pPr>
        <w:numPr>
          <w:ilvl w:val="0"/>
          <w:numId w:val="12"/>
        </w:numPr>
        <w:spacing w:before="100" w:beforeAutospacing="1" w:after="100" w:afterAutospacing="1"/>
        <w:rPr>
          <w:rFonts w:eastAsia="Times New Roman" w:cstheme="minorHAnsi"/>
        </w:rPr>
      </w:pPr>
      <w:r w:rsidRPr="00DF3867">
        <w:rPr>
          <w:rFonts w:eastAsia="Times New Roman" w:cstheme="minorHAnsi"/>
        </w:rPr>
        <w:t xml:space="preserve">Weapons that require significant cleanup, or in some way damages the arena to require repair for further </w:t>
      </w:r>
      <w:proofErr w:type="gramStart"/>
      <w:r w:rsidRPr="00DF3867">
        <w:rPr>
          <w:rFonts w:eastAsia="Times New Roman" w:cstheme="minorHAnsi"/>
        </w:rPr>
        <w:t>matches</w:t>
      </w:r>
      <w:proofErr w:type="gramEnd"/>
    </w:p>
    <w:p w14:paraId="5F1F3D35" w14:textId="77777777" w:rsidR="00DF3867" w:rsidRPr="00DF3867" w:rsidRDefault="00DF3867" w:rsidP="00DF3867">
      <w:pPr>
        <w:numPr>
          <w:ilvl w:val="0"/>
          <w:numId w:val="12"/>
        </w:numPr>
        <w:spacing w:before="100" w:beforeAutospacing="1" w:after="100" w:afterAutospacing="1"/>
        <w:rPr>
          <w:rFonts w:eastAsia="Times New Roman" w:cstheme="minorHAnsi"/>
        </w:rPr>
      </w:pPr>
      <w:r w:rsidRPr="00DF3867">
        <w:rPr>
          <w:rFonts w:eastAsia="Times New Roman" w:cstheme="minorHAnsi"/>
        </w:rPr>
        <w:t>Any type of projectile</w:t>
      </w:r>
    </w:p>
    <w:p w14:paraId="4C7C0D32" w14:textId="77777777" w:rsidR="00DF3867" w:rsidRPr="00DF3867" w:rsidRDefault="00DF3867" w:rsidP="00DF3867">
      <w:pPr>
        <w:numPr>
          <w:ilvl w:val="0"/>
          <w:numId w:val="12"/>
        </w:numPr>
        <w:spacing w:before="100" w:beforeAutospacing="1" w:after="100" w:afterAutospacing="1"/>
        <w:rPr>
          <w:rFonts w:eastAsia="Times New Roman" w:cstheme="minorHAnsi"/>
        </w:rPr>
      </w:pPr>
      <w:r w:rsidRPr="00DF3867">
        <w:rPr>
          <w:rFonts w:eastAsia="Times New Roman" w:cstheme="minorHAnsi"/>
        </w:rPr>
        <w:t>Heat/fire weapons</w:t>
      </w:r>
    </w:p>
    <w:p w14:paraId="4E130311" w14:textId="77777777" w:rsidR="00DF3867" w:rsidRPr="00DF3867" w:rsidRDefault="00DF3867" w:rsidP="00DF3867">
      <w:pPr>
        <w:numPr>
          <w:ilvl w:val="0"/>
          <w:numId w:val="12"/>
        </w:numPr>
        <w:spacing w:before="100" w:beforeAutospacing="1" w:after="100" w:afterAutospacing="1"/>
        <w:rPr>
          <w:rFonts w:eastAsia="Times New Roman" w:cstheme="minorHAnsi"/>
        </w:rPr>
      </w:pPr>
      <w:r w:rsidRPr="00DF3867">
        <w:rPr>
          <w:rFonts w:eastAsia="Times New Roman" w:cstheme="minorHAnsi"/>
        </w:rPr>
        <w:t>Smoke/light weapons</w:t>
      </w:r>
    </w:p>
    <w:p w14:paraId="4A697D17" w14:textId="77777777" w:rsidR="00DF3867" w:rsidRPr="00DF3867" w:rsidRDefault="00DF3867" w:rsidP="00DF3867">
      <w:pPr>
        <w:numPr>
          <w:ilvl w:val="0"/>
          <w:numId w:val="12"/>
        </w:numPr>
        <w:spacing w:before="100" w:beforeAutospacing="1" w:after="100" w:afterAutospacing="1"/>
        <w:rPr>
          <w:rFonts w:eastAsia="Times New Roman" w:cstheme="minorHAnsi"/>
        </w:rPr>
      </w:pPr>
      <w:r w:rsidRPr="00DF3867">
        <w:rPr>
          <w:rFonts w:eastAsia="Times New Roman" w:cstheme="minorHAnsi"/>
        </w:rPr>
        <w:t xml:space="preserve">Hazardous or dangerous materials that could come into contact with humans if the robot is </w:t>
      </w:r>
      <w:proofErr w:type="gramStart"/>
      <w:r w:rsidRPr="00DF3867">
        <w:rPr>
          <w:rFonts w:eastAsia="Times New Roman" w:cstheme="minorHAnsi"/>
        </w:rPr>
        <w:t>damaged</w:t>
      </w:r>
      <w:proofErr w:type="gramEnd"/>
    </w:p>
    <w:p w14:paraId="6494A14F" w14:textId="77777777" w:rsidR="001B311C" w:rsidRDefault="001B311C"/>
    <w:sectPr w:rsidR="001B311C">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2749F3"/>
    <w:multiLevelType w:val="multilevel"/>
    <w:tmpl w:val="52DACB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0664822"/>
    <w:multiLevelType w:val="multilevel"/>
    <w:tmpl w:val="2E32A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0169D3"/>
    <w:multiLevelType w:val="multilevel"/>
    <w:tmpl w:val="3D5084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94E031B"/>
    <w:multiLevelType w:val="multilevel"/>
    <w:tmpl w:val="8BE66E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A3B02CC"/>
    <w:multiLevelType w:val="multilevel"/>
    <w:tmpl w:val="01904C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60958E3"/>
    <w:multiLevelType w:val="multilevel"/>
    <w:tmpl w:val="9D9C03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D9B5953"/>
    <w:multiLevelType w:val="multilevel"/>
    <w:tmpl w:val="243C66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5610BEC"/>
    <w:multiLevelType w:val="multilevel"/>
    <w:tmpl w:val="1B4C7E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5B96AC2"/>
    <w:multiLevelType w:val="multilevel"/>
    <w:tmpl w:val="BC06C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72E550B"/>
    <w:multiLevelType w:val="multilevel"/>
    <w:tmpl w:val="8C807A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EAA2D47"/>
    <w:multiLevelType w:val="multilevel"/>
    <w:tmpl w:val="58D423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0233594"/>
    <w:multiLevelType w:val="multilevel"/>
    <w:tmpl w:val="4ADA05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08612765">
    <w:abstractNumId w:val="4"/>
  </w:num>
  <w:num w:numId="2" w16cid:durableId="1469936822">
    <w:abstractNumId w:val="1"/>
  </w:num>
  <w:num w:numId="3" w16cid:durableId="367145146">
    <w:abstractNumId w:val="6"/>
  </w:num>
  <w:num w:numId="4" w16cid:durableId="1813055624">
    <w:abstractNumId w:val="0"/>
  </w:num>
  <w:num w:numId="5" w16cid:durableId="678460935">
    <w:abstractNumId w:val="10"/>
  </w:num>
  <w:num w:numId="6" w16cid:durableId="1789471281">
    <w:abstractNumId w:val="5"/>
  </w:num>
  <w:num w:numId="7" w16cid:durableId="343441257">
    <w:abstractNumId w:val="9"/>
  </w:num>
  <w:num w:numId="8" w16cid:durableId="1485703837">
    <w:abstractNumId w:val="7"/>
  </w:num>
  <w:num w:numId="9" w16cid:durableId="536626513">
    <w:abstractNumId w:val="8"/>
  </w:num>
  <w:num w:numId="10" w16cid:durableId="406155481">
    <w:abstractNumId w:val="11"/>
  </w:num>
  <w:num w:numId="11" w16cid:durableId="1197699693">
    <w:abstractNumId w:val="2"/>
  </w:num>
  <w:num w:numId="12" w16cid:durableId="8895328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3867"/>
    <w:rsid w:val="0010368E"/>
    <w:rsid w:val="001B311C"/>
    <w:rsid w:val="00222B55"/>
    <w:rsid w:val="00483C42"/>
    <w:rsid w:val="008758A9"/>
    <w:rsid w:val="008C08C3"/>
    <w:rsid w:val="009F30ED"/>
    <w:rsid w:val="00BA2C7C"/>
    <w:rsid w:val="00CD2E94"/>
    <w:rsid w:val="00DF38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1108A0F"/>
  <w15:chartTrackingRefBased/>
  <w15:docId w15:val="{36E25170-07B0-5A4E-8BB5-E674700807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C08C3"/>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DF3867"/>
    <w:pPr>
      <w:spacing w:before="100" w:beforeAutospacing="1" w:after="100" w:afterAutospacing="1"/>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8C08C3"/>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F3867"/>
    <w:rPr>
      <w:rFonts w:ascii="Times New Roman" w:eastAsia="Times New Roman" w:hAnsi="Times New Roman" w:cs="Times New Roman"/>
      <w:b/>
      <w:bCs/>
      <w:sz w:val="36"/>
      <w:szCs w:val="36"/>
    </w:rPr>
  </w:style>
  <w:style w:type="paragraph" w:styleId="NormalWeb">
    <w:name w:val="Normal (Web)"/>
    <w:basedOn w:val="Normal"/>
    <w:uiPriority w:val="99"/>
    <w:semiHidden/>
    <w:unhideWhenUsed/>
    <w:rsid w:val="00DF3867"/>
    <w:pPr>
      <w:spacing w:before="100" w:beforeAutospacing="1" w:after="100" w:afterAutospacing="1"/>
    </w:pPr>
    <w:rPr>
      <w:rFonts w:ascii="Times New Roman" w:eastAsia="Times New Roman" w:hAnsi="Times New Roman" w:cs="Times New Roman"/>
    </w:rPr>
  </w:style>
  <w:style w:type="character" w:styleId="Strong">
    <w:name w:val="Strong"/>
    <w:basedOn w:val="DefaultParagraphFont"/>
    <w:uiPriority w:val="22"/>
    <w:qFormat/>
    <w:rsid w:val="00DF3867"/>
    <w:rPr>
      <w:b/>
      <w:bCs/>
    </w:rPr>
  </w:style>
  <w:style w:type="character" w:customStyle="1" w:styleId="Heading1Char">
    <w:name w:val="Heading 1 Char"/>
    <w:basedOn w:val="DefaultParagraphFont"/>
    <w:link w:val="Heading1"/>
    <w:uiPriority w:val="9"/>
    <w:rsid w:val="008C08C3"/>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sid w:val="008C08C3"/>
    <w:rPr>
      <w:rFonts w:asciiTheme="majorHAnsi" w:eastAsiaTheme="majorEastAsia" w:hAnsiTheme="majorHAnsi" w:cstheme="majorBidi"/>
      <w:color w:val="1F3763" w:themeColor="accent1" w:themeShade="7F"/>
    </w:rPr>
  </w:style>
  <w:style w:type="paragraph" w:styleId="NoSpacing">
    <w:name w:val="No Spacing"/>
    <w:uiPriority w:val="1"/>
    <w:qFormat/>
    <w:rsid w:val="008C08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8282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TotalTime>
  <Pages>4</Pages>
  <Words>910</Words>
  <Characters>5192</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Katie Price</dc:creator>
  <cp:keywords/>
  <dc:description/>
  <cp:lastModifiedBy>Katie Price</cp:lastModifiedBy>
  <cp:revision>4</cp:revision>
  <dcterms:created xsi:type="dcterms:W3CDTF">2023-10-20T00:17:00Z</dcterms:created>
  <dcterms:modified xsi:type="dcterms:W3CDTF">2023-10-20T01:52:00Z</dcterms:modified>
</cp:coreProperties>
</file>